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536" w:rsidRDefault="00D86C84" w:rsidP="00661536">
      <w:pPr>
        <w:rPr>
          <w:rFonts w:ascii="Helvetica Condensed" w:hAnsi="Helvetica Condensed"/>
          <w:color w:val="134833"/>
          <w:sz w:val="15"/>
        </w:rPr>
      </w:pPr>
      <w:r>
        <w:rPr>
          <w:rFonts w:ascii="Helvetica Condensed" w:hAnsi="Helvetica Condensed"/>
          <w:noProof/>
          <w:color w:val="134833"/>
          <w:sz w:val="15"/>
        </w:rPr>
        <w:pict>
          <v:group id="_x0000_s1036" style="position:absolute;margin-left:-58pt;margin-top:-57.75pt;width:540pt;height:135pt;z-index:-251657216" coordorigin="801,688" coordsize="10800,2160" wrapcoords="-30 0 -30 21450 4350 21450 4350 0 -30 0">
            <v:shapetype id="_x0000_t202" coordsize="21600,21600" o:spt="202" path="m,l,21600r21600,l21600,xe">
              <v:stroke joinstyle="miter"/>
              <v:path gradientshapeok="t" o:connecttype="rect"/>
            </v:shapetype>
            <v:shape id="_x0000_s1037" type="#_x0000_t202" style="position:absolute;left:3321;top:1948;width:8095;height:415" filled="f" stroked="f">
              <v:textbox style="mso-next-textbox:#_x0000_s1037">
                <w:txbxContent>
                  <w:p w:rsidR="00661536" w:rsidRDefault="00D86C84" w:rsidP="0066153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3.75pt">
                          <v:imagedata r:id="rId5" o:title="DVUSD Orange Line"/>
                          <o:lock v:ext="edit" aspectratio="f"/>
                        </v:shape>
                      </w:pict>
                    </w:r>
                  </w:p>
                </w:txbxContent>
              </v:textbox>
            </v:shape>
            <v:shape id="_x0000_s1038" type="#_x0000_t202" style="position:absolute;left:3141;top:1084;width:8460;height:900" filled="f" stroked="f">
              <v:textbox style="mso-next-textbox:#_x0000_s1038" inset=",0">
                <w:txbxContent>
                  <w:p w:rsidR="00661536" w:rsidRPr="00140193" w:rsidRDefault="00661536" w:rsidP="00661536">
                    <w:pPr>
                      <w:widowControl w:val="0"/>
                      <w:autoSpaceDE w:val="0"/>
                      <w:autoSpaceDN w:val="0"/>
                      <w:adjustRightInd w:val="0"/>
                      <w:jc w:val="center"/>
                      <w:rPr>
                        <w:rFonts w:ascii="Comic Sans MS" w:hAnsi="Comic Sans MS"/>
                        <w:color w:val="134833"/>
                        <w:sz w:val="40"/>
                      </w:rPr>
                    </w:pPr>
                    <w:smartTag w:uri="urn:schemas-microsoft-com:office:smarttags" w:element="place">
                      <w:smartTag w:uri="urn:schemas-microsoft-com:office:smarttags" w:element="PlaceName">
                        <w:r>
                          <w:rPr>
                            <w:rFonts w:ascii="Comic Sans MS" w:hAnsi="Comic Sans MS"/>
                            <w:color w:val="134833"/>
                            <w:sz w:val="40"/>
                          </w:rPr>
                          <w:t>Deer</w:t>
                        </w:r>
                      </w:smartTag>
                      <w:r>
                        <w:rPr>
                          <w:rFonts w:ascii="Comic Sans MS" w:hAnsi="Comic Sans MS"/>
                          <w:color w:val="134833"/>
                          <w:sz w:val="40"/>
                        </w:rPr>
                        <w:t xml:space="preserve"> </w:t>
                      </w:r>
                      <w:smartTag w:uri="urn:schemas-microsoft-com:office:smarttags" w:element="PlaceType">
                        <w:r>
                          <w:rPr>
                            <w:rFonts w:ascii="Comic Sans MS" w:hAnsi="Comic Sans MS"/>
                            <w:color w:val="134833"/>
                            <w:sz w:val="40"/>
                          </w:rPr>
                          <w:t>Valley</w:t>
                        </w:r>
                      </w:smartTag>
                    </w:smartTag>
                    <w:r>
                      <w:rPr>
                        <w:rFonts w:ascii="Comic Sans MS" w:hAnsi="Comic Sans MS"/>
                        <w:color w:val="134833"/>
                        <w:sz w:val="40"/>
                      </w:rPr>
                      <w:t xml:space="preserve"> Unified School District No. 97</w:t>
                    </w:r>
                  </w:p>
                  <w:p w:rsidR="00661536" w:rsidRDefault="00661536" w:rsidP="00661536">
                    <w:pPr>
                      <w:jc w:val="center"/>
                      <w:rPr>
                        <w:rFonts w:ascii="Helvetica Condensed" w:hAnsi="Helvetica Condensed"/>
                        <w:color w:val="134833"/>
                        <w:sz w:val="15"/>
                      </w:rPr>
                    </w:pPr>
                    <w:smartTag w:uri="urn:schemas-microsoft-com:office:smarttags" w:element="place">
                      <w:smartTag w:uri="urn:schemas-microsoft-com:office:smarttags" w:element="PlaceName">
                        <w:r>
                          <w:rPr>
                            <w:rFonts w:ascii="Helvetica Condensed" w:hAnsi="Helvetica Condensed"/>
                            <w:color w:val="134833"/>
                            <w:sz w:val="15"/>
                          </w:rPr>
                          <w:t>BOULDER</w:t>
                        </w:r>
                      </w:smartTag>
                      <w:r>
                        <w:rPr>
                          <w:rFonts w:ascii="Helvetica Condensed" w:hAnsi="Helvetica Condensed"/>
                          <w:color w:val="134833"/>
                          <w:sz w:val="15"/>
                        </w:rPr>
                        <w:t xml:space="preserve"> </w:t>
                      </w:r>
                      <w:smartTag w:uri="urn:schemas-microsoft-com:office:smarttags" w:element="PlaceType">
                        <w:r>
                          <w:rPr>
                            <w:rFonts w:ascii="Helvetica Condensed" w:hAnsi="Helvetica Condensed"/>
                            <w:color w:val="134833"/>
                            <w:sz w:val="15"/>
                          </w:rPr>
                          <w:t>CREEK</w:t>
                        </w:r>
                      </w:smartTag>
                      <w:r>
                        <w:rPr>
                          <w:rFonts w:ascii="Helvetica Condensed" w:hAnsi="Helvetica Condensed"/>
                          <w:color w:val="134833"/>
                          <w:sz w:val="15"/>
                        </w:rPr>
                        <w:t xml:space="preserve"> </w:t>
                      </w:r>
                      <w:smartTag w:uri="urn:schemas-microsoft-com:office:smarttags" w:element="PlaceType">
                        <w:r>
                          <w:rPr>
                            <w:rFonts w:ascii="Helvetica Condensed" w:hAnsi="Helvetica Condensed"/>
                            <w:color w:val="134833"/>
                            <w:sz w:val="15"/>
                          </w:rPr>
                          <w:t>HIGH SCHOOL</w:t>
                        </w:r>
                      </w:smartTag>
                    </w:smartTag>
                  </w:p>
                  <w:p w:rsidR="00661536" w:rsidRDefault="00661536" w:rsidP="00661536">
                    <w:pPr>
                      <w:jc w:val="center"/>
                      <w:rPr>
                        <w:rFonts w:ascii="Helvetica Condensed" w:hAnsi="Helvetica Condensed"/>
                        <w:color w:val="134833"/>
                        <w:sz w:val="15"/>
                      </w:rPr>
                    </w:pPr>
                    <w:smartTag w:uri="urn:schemas-microsoft-com:office:smarttags" w:element="Street">
                      <w:smartTag w:uri="urn:schemas-microsoft-com:office:smarttags" w:element="address">
                        <w:r>
                          <w:rPr>
                            <w:rFonts w:ascii="Helvetica Condensed" w:hAnsi="Helvetica Condensed"/>
                            <w:color w:val="134833"/>
                            <w:sz w:val="15"/>
                          </w:rPr>
                          <w:t>40404 N. Gavilan Peak Parkway</w:t>
                        </w:r>
                      </w:smartTag>
                    </w:smartTag>
                    <w:r>
                      <w:rPr>
                        <w:rFonts w:ascii="Helvetica Condensed" w:hAnsi="Helvetica Condensed"/>
                        <w:color w:val="134833"/>
                        <w:sz w:val="15"/>
                      </w:rPr>
                      <w:t xml:space="preserve">   </w:t>
                    </w:r>
                    <w:r>
                      <w:rPr>
                        <w:rFonts w:ascii="Zapf Dingbats" w:hAnsi="Zapf Dingbats"/>
                        <w:color w:val="FF6500"/>
                        <w:sz w:val="15"/>
                      </w:rPr>
                      <w:t></w:t>
                    </w:r>
                    <w:r>
                      <w:rPr>
                        <w:rFonts w:ascii="Zapf Dingbats" w:hAnsi="Zapf Dingbats"/>
                        <w:color w:val="884706"/>
                        <w:sz w:val="15"/>
                      </w:rPr>
                      <w:t></w:t>
                    </w:r>
                    <w:r>
                      <w:rPr>
                        <w:rFonts w:ascii="Zapf Dingbats" w:hAnsi="Zapf Dingbats"/>
                        <w:color w:val="884706"/>
                        <w:sz w:val="15"/>
                      </w:rPr>
                      <w:t></w:t>
                    </w:r>
                    <w:r>
                      <w:rPr>
                        <w:rFonts w:ascii="Zapf Dingbats" w:hAnsi="Zapf Dingbats"/>
                        <w:color w:val="884706"/>
                        <w:sz w:val="15"/>
                      </w:rPr>
                      <w:t></w:t>
                    </w:r>
                    <w:r>
                      <w:rPr>
                        <w:rFonts w:ascii="Helvetica Condensed" w:hAnsi="Helvetica Condensed"/>
                        <w:color w:val="134833"/>
                        <w:sz w:val="15"/>
                      </w:rPr>
                      <w:t>623-445-</w:t>
                    </w:r>
                    <w:proofErr w:type="gramStart"/>
                    <w:r>
                      <w:rPr>
                        <w:rFonts w:ascii="Helvetica Condensed" w:hAnsi="Helvetica Condensed"/>
                        <w:color w:val="134833"/>
                        <w:sz w:val="15"/>
                      </w:rPr>
                      <w:t xml:space="preserve">8600  </w:t>
                    </w:r>
                    <w:r>
                      <w:rPr>
                        <w:rFonts w:ascii="Zapf Dingbats" w:hAnsi="Zapf Dingbats"/>
                        <w:color w:val="FF6500"/>
                        <w:sz w:val="15"/>
                      </w:rPr>
                      <w:t></w:t>
                    </w:r>
                    <w:proofErr w:type="gramEnd"/>
                    <w:r>
                      <w:rPr>
                        <w:rFonts w:ascii="Zapf Dingbats" w:hAnsi="Zapf Dingbats"/>
                        <w:color w:val="884706"/>
                        <w:sz w:val="15"/>
                      </w:rPr>
                      <w:t></w:t>
                    </w:r>
                    <w:r>
                      <w:rPr>
                        <w:rFonts w:ascii="Zapf Dingbats" w:hAnsi="Zapf Dingbats"/>
                        <w:color w:val="884706"/>
                        <w:sz w:val="15"/>
                      </w:rPr>
                      <w:t></w:t>
                    </w:r>
                    <w:r>
                      <w:rPr>
                        <w:rFonts w:ascii="Zapf Dingbats" w:hAnsi="Zapf Dingbats"/>
                        <w:color w:val="884706"/>
                        <w:sz w:val="15"/>
                      </w:rPr>
                      <w:t></w:t>
                    </w:r>
                    <w:r>
                      <w:rPr>
                        <w:rFonts w:ascii="Helvetica Condensed" w:hAnsi="Helvetica Condensed"/>
                        <w:color w:val="134833"/>
                        <w:sz w:val="15"/>
                      </w:rPr>
                      <w:t xml:space="preserve">623-445-8680 (Fax)  </w:t>
                    </w:r>
                    <w:r>
                      <w:rPr>
                        <w:rFonts w:ascii="Zapf Dingbats" w:hAnsi="Zapf Dingbats"/>
                        <w:color w:val="FF6500"/>
                        <w:sz w:val="15"/>
                      </w:rPr>
                      <w:t></w:t>
                    </w:r>
                    <w:r>
                      <w:rPr>
                        <w:rFonts w:ascii="Zapf Dingbats" w:hAnsi="Zapf Dingbats"/>
                        <w:color w:val="884706"/>
                        <w:sz w:val="15"/>
                      </w:rPr>
                      <w:t></w:t>
                    </w:r>
                    <w:r>
                      <w:rPr>
                        <w:rFonts w:ascii="Zapf Dingbats" w:hAnsi="Zapf Dingbats"/>
                        <w:color w:val="884706"/>
                        <w:sz w:val="15"/>
                      </w:rPr>
                      <w:t></w:t>
                    </w:r>
                    <w:r>
                      <w:rPr>
                        <w:rFonts w:ascii="Zapf Dingbats" w:hAnsi="Zapf Dingbats"/>
                        <w:color w:val="884706"/>
                        <w:sz w:val="15"/>
                      </w:rPr>
                      <w:t></w:t>
                    </w:r>
                    <w:r>
                      <w:rPr>
                        <w:rFonts w:ascii="Helvetica Condensed" w:hAnsi="Helvetica Condensed"/>
                        <w:color w:val="134833"/>
                        <w:sz w:val="15"/>
                      </w:rPr>
                      <w:t>bchs.dvusd.org</w:t>
                    </w:r>
                  </w:p>
                  <w:p w:rsidR="00661536" w:rsidRDefault="00661536" w:rsidP="00661536">
                    <w:pPr>
                      <w:jc w:val="center"/>
                    </w:pPr>
                  </w:p>
                </w:txbxContent>
              </v:textbox>
            </v:shape>
            <v:shape id="_x0000_s1039" type="#_x0000_t75" style="position:absolute;left:801;top:688;width:2160;height:2160" o:preferrelative="f">
              <v:imagedata r:id="rId6" o:title="Sun only on white background"/>
              <o:lock v:ext="edit" aspectratio="f"/>
            </v:shape>
          </v:group>
        </w:pict>
      </w:r>
    </w:p>
    <w:p w:rsidR="007801E1" w:rsidRPr="00661536" w:rsidRDefault="007801E1" w:rsidP="00750E6A">
      <w:pPr>
        <w:rPr>
          <w:sz w:val="28"/>
        </w:rPr>
      </w:pPr>
    </w:p>
    <w:p w:rsidR="00661536" w:rsidRDefault="00661536" w:rsidP="00750E6A">
      <w:pPr>
        <w:rPr>
          <w:b/>
          <w:i/>
          <w:sz w:val="28"/>
        </w:rPr>
      </w:pPr>
    </w:p>
    <w:p w:rsidR="00661536" w:rsidRDefault="00661536" w:rsidP="00750E6A">
      <w:pPr>
        <w:rPr>
          <w:b/>
          <w:i/>
          <w:sz w:val="28"/>
        </w:rPr>
      </w:pPr>
    </w:p>
    <w:p w:rsidR="00661536" w:rsidRDefault="00661536" w:rsidP="00750E6A">
      <w:pPr>
        <w:rPr>
          <w:b/>
          <w:i/>
          <w:sz w:val="28"/>
        </w:rPr>
      </w:pPr>
    </w:p>
    <w:p w:rsidR="004847E9" w:rsidRDefault="00661536" w:rsidP="00750E6A">
      <w:pPr>
        <w:rPr>
          <w:b/>
          <w:i/>
          <w:sz w:val="28"/>
        </w:rPr>
      </w:pPr>
      <w:r>
        <w:rPr>
          <w:b/>
          <w:i/>
          <w:noProof/>
          <w:sz w:val="28"/>
        </w:rPr>
        <w:drawing>
          <wp:anchor distT="0" distB="0" distL="114300" distR="114300" simplePos="0" relativeHeight="251658240" behindDoc="0" locked="0" layoutInCell="1" allowOverlap="1">
            <wp:simplePos x="0" y="0"/>
            <wp:positionH relativeFrom="column">
              <wp:posOffset>-590550</wp:posOffset>
            </wp:positionH>
            <wp:positionV relativeFrom="paragraph">
              <wp:posOffset>130175</wp:posOffset>
            </wp:positionV>
            <wp:extent cx="1019175" cy="1019175"/>
            <wp:effectExtent l="19050" t="0" r="9525" b="0"/>
            <wp:wrapNone/>
            <wp:docPr id="12" name="Picture 12" descr="http://www3.rio.maricopa.edu/coursesyllabus/images/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3.rio.maricopa.edu/coursesyllabus/images/rio.jpg"/>
                    <pic:cNvPicPr>
                      <a:picLocks noChangeAspect="1" noChangeArrowheads="1"/>
                    </pic:cNvPicPr>
                  </pic:nvPicPr>
                  <pic:blipFill>
                    <a:blip r:embed="rId7" r:link="rId8" cstate="print"/>
                    <a:srcRect/>
                    <a:stretch>
                      <a:fillRect/>
                    </a:stretch>
                  </pic:blipFill>
                  <pic:spPr bwMode="auto">
                    <a:xfrm>
                      <a:off x="0" y="0"/>
                      <a:ext cx="1019175" cy="1019175"/>
                    </a:xfrm>
                    <a:prstGeom prst="rect">
                      <a:avLst/>
                    </a:prstGeom>
                    <a:noFill/>
                    <a:ln w="9525">
                      <a:noFill/>
                      <a:miter lim="800000"/>
                      <a:headEnd/>
                      <a:tailEnd/>
                    </a:ln>
                  </pic:spPr>
                </pic:pic>
              </a:graphicData>
            </a:graphic>
          </wp:anchor>
        </w:drawing>
      </w:r>
    </w:p>
    <w:p w:rsidR="00661536" w:rsidRDefault="00661536" w:rsidP="00661536">
      <w:pPr>
        <w:rPr>
          <w:sz w:val="52"/>
          <w:szCs w:val="52"/>
        </w:rPr>
      </w:pPr>
      <w:r>
        <w:rPr>
          <w:b/>
          <w:i/>
          <w:sz w:val="28"/>
        </w:rPr>
        <w:t xml:space="preserve">               </w:t>
      </w:r>
      <w:r w:rsidRPr="00661536">
        <w:rPr>
          <w:sz w:val="52"/>
          <w:szCs w:val="52"/>
        </w:rPr>
        <w:t>Rio Salado Colleg</w:t>
      </w:r>
      <w:r>
        <w:rPr>
          <w:sz w:val="52"/>
          <w:szCs w:val="52"/>
        </w:rPr>
        <w:t xml:space="preserve">e Course Syllabus    </w:t>
      </w:r>
    </w:p>
    <w:p w:rsidR="00983A9D" w:rsidRPr="00661536" w:rsidRDefault="00661536" w:rsidP="00661536">
      <w:pPr>
        <w:rPr>
          <w:sz w:val="52"/>
          <w:szCs w:val="52"/>
        </w:rPr>
      </w:pPr>
      <w:r>
        <w:rPr>
          <w:sz w:val="52"/>
          <w:szCs w:val="52"/>
        </w:rPr>
        <w:t xml:space="preserve">            </w:t>
      </w:r>
      <w:r>
        <w:rPr>
          <w:sz w:val="56"/>
          <w:szCs w:val="56"/>
        </w:rPr>
        <w:t xml:space="preserve"> </w:t>
      </w:r>
      <w:r w:rsidR="00983A9D">
        <w:rPr>
          <w:sz w:val="20"/>
          <w:szCs w:val="20"/>
        </w:rPr>
        <w:t>Rio Salado College – 2323 W. 14</w:t>
      </w:r>
      <w:r w:rsidR="00983A9D">
        <w:rPr>
          <w:sz w:val="20"/>
          <w:szCs w:val="20"/>
          <w:vertAlign w:val="superscript"/>
        </w:rPr>
        <w:t>th</w:t>
      </w:r>
      <w:r w:rsidR="00983A9D">
        <w:rPr>
          <w:sz w:val="20"/>
          <w:szCs w:val="20"/>
        </w:rPr>
        <w:t xml:space="preserve"> Street – </w:t>
      </w:r>
      <w:smartTag w:uri="urn:schemas-microsoft-com:office:smarttags" w:element="place">
        <w:smartTag w:uri="urn:schemas-microsoft-com:office:smarttags" w:element="City">
          <w:r w:rsidR="00983A9D">
            <w:rPr>
              <w:sz w:val="20"/>
              <w:szCs w:val="20"/>
            </w:rPr>
            <w:t>Tempe</w:t>
          </w:r>
        </w:smartTag>
        <w:r w:rsidR="00983A9D">
          <w:rPr>
            <w:sz w:val="20"/>
            <w:szCs w:val="20"/>
          </w:rPr>
          <w:t xml:space="preserve">, </w:t>
        </w:r>
        <w:smartTag w:uri="urn:schemas-microsoft-com:office:smarttags" w:element="State">
          <w:r w:rsidR="00983A9D">
            <w:rPr>
              <w:sz w:val="20"/>
              <w:szCs w:val="20"/>
            </w:rPr>
            <w:t>AZ</w:t>
          </w:r>
        </w:smartTag>
        <w:r w:rsidR="00983A9D">
          <w:rPr>
            <w:sz w:val="20"/>
            <w:szCs w:val="20"/>
          </w:rPr>
          <w:t xml:space="preserve"> </w:t>
        </w:r>
        <w:smartTag w:uri="urn:schemas-microsoft-com:office:smarttags" w:element="PostalCode">
          <w:r w:rsidR="00983A9D">
            <w:rPr>
              <w:sz w:val="20"/>
              <w:szCs w:val="20"/>
            </w:rPr>
            <w:t>85281</w:t>
          </w:r>
        </w:smartTag>
      </w:smartTag>
      <w:r w:rsidR="00983A9D">
        <w:rPr>
          <w:sz w:val="20"/>
          <w:szCs w:val="20"/>
        </w:rPr>
        <w:t xml:space="preserve"> – (480) 517-8000</w:t>
      </w:r>
    </w:p>
    <w:p w:rsidR="00983A9D" w:rsidRPr="006934FB" w:rsidRDefault="00983A9D" w:rsidP="00983A9D">
      <w:pPr>
        <w:rPr>
          <w:rFonts w:ascii="Arial" w:hAnsi="Arial" w:cs="Arial"/>
          <w:b/>
          <w:sz w:val="22"/>
          <w:szCs w:val="22"/>
        </w:rPr>
      </w:pPr>
    </w:p>
    <w:p w:rsidR="00983A9D" w:rsidRPr="006934FB" w:rsidRDefault="00983A9D" w:rsidP="00983A9D">
      <w:pPr>
        <w:rPr>
          <w:rFonts w:ascii="Arial" w:hAnsi="Arial" w:cs="Arial"/>
          <w:b/>
          <w:sz w:val="22"/>
          <w:szCs w:val="22"/>
        </w:rPr>
      </w:pPr>
    </w:p>
    <w:p w:rsidR="00983A9D" w:rsidRDefault="00983A9D" w:rsidP="007801E1">
      <w:pPr>
        <w:rPr>
          <w:b/>
          <w:i/>
          <w:sz w:val="28"/>
        </w:rPr>
      </w:pPr>
    </w:p>
    <w:p w:rsidR="004847E9" w:rsidRDefault="007801E1" w:rsidP="007801E1">
      <w:pPr>
        <w:rPr>
          <w:sz w:val="28"/>
        </w:rPr>
      </w:pPr>
      <w:r>
        <w:rPr>
          <w:b/>
          <w:i/>
          <w:sz w:val="28"/>
        </w:rPr>
        <w:t xml:space="preserve"> </w:t>
      </w:r>
      <w:r w:rsidR="00F25984" w:rsidRPr="00F83E2B">
        <w:rPr>
          <w:b/>
          <w:i/>
          <w:sz w:val="28"/>
        </w:rPr>
        <w:t xml:space="preserve">PSYCHOLOGY 101 </w:t>
      </w:r>
      <w:r w:rsidR="007E09D2">
        <w:rPr>
          <w:b/>
          <w:i/>
          <w:sz w:val="28"/>
        </w:rPr>
        <w:t xml:space="preserve">  </w:t>
      </w:r>
      <w:r w:rsidR="00F25984" w:rsidRPr="00F83E2B">
        <w:rPr>
          <w:b/>
          <w:i/>
          <w:sz w:val="28"/>
        </w:rPr>
        <w:t>DUAL CREDIT</w:t>
      </w:r>
      <w:r w:rsidR="00574EC7">
        <w:rPr>
          <w:sz w:val="28"/>
        </w:rPr>
        <w:t xml:space="preserve">        </w:t>
      </w:r>
    </w:p>
    <w:p w:rsidR="004847E9" w:rsidRDefault="00D86C84" w:rsidP="007801E1">
      <w:r>
        <w:rPr>
          <w:rFonts w:ascii="Arial" w:hAnsi="Arial" w:cs="Arial"/>
          <w:noProof/>
          <w:lang w:eastAsia="ko-KR"/>
        </w:rPr>
        <w:pict>
          <v:shape id="_x0000_s1033" type="#_x0000_t202" style="position:absolute;margin-left:273.6pt;margin-top:10.4pt;width:156.6pt;height:88.75pt;z-index:251656192">
            <v:textbox>
              <w:txbxContent>
                <w:p w:rsidR="002F2133" w:rsidRDefault="002F2133" w:rsidP="00574EC7">
                  <w:pPr>
                    <w:rPr>
                      <w:sz w:val="20"/>
                      <w:szCs w:val="20"/>
                    </w:rPr>
                  </w:pPr>
                  <w:r>
                    <w:rPr>
                      <w:sz w:val="20"/>
                      <w:szCs w:val="20"/>
                    </w:rPr>
                    <w:t>Instructor:</w:t>
                  </w:r>
                </w:p>
                <w:p w:rsidR="002F2133" w:rsidRDefault="002F2133" w:rsidP="00574EC7">
                  <w:pPr>
                    <w:rPr>
                      <w:sz w:val="20"/>
                      <w:szCs w:val="20"/>
                    </w:rPr>
                  </w:pPr>
                  <w:r>
                    <w:rPr>
                      <w:sz w:val="20"/>
                      <w:szCs w:val="20"/>
                    </w:rPr>
                    <w:t>Mrs. Rosalyn McDermott</w:t>
                  </w:r>
                </w:p>
                <w:p w:rsidR="002F2133" w:rsidRDefault="002F2133" w:rsidP="00574EC7">
                  <w:pPr>
                    <w:rPr>
                      <w:sz w:val="20"/>
                      <w:szCs w:val="20"/>
                    </w:rPr>
                  </w:pPr>
                  <w:smartTag w:uri="urn:schemas-microsoft-com:office:smarttags" w:element="place">
                    <w:smartTag w:uri="urn:schemas-microsoft-com:office:smarttags" w:element="PlaceName">
                      <w:r>
                        <w:rPr>
                          <w:sz w:val="20"/>
                          <w:szCs w:val="20"/>
                        </w:rPr>
                        <w:t>Boulder</w:t>
                      </w:r>
                    </w:smartTag>
                    <w:r>
                      <w:rPr>
                        <w:sz w:val="20"/>
                        <w:szCs w:val="20"/>
                      </w:rPr>
                      <w:t xml:space="preserve"> </w:t>
                    </w:r>
                    <w:smartTag w:uri="urn:schemas-microsoft-com:office:smarttags" w:element="PlaceType">
                      <w:r>
                        <w:rPr>
                          <w:sz w:val="20"/>
                          <w:szCs w:val="20"/>
                        </w:rPr>
                        <w:t>Creek</w:t>
                      </w:r>
                    </w:smartTag>
                    <w:r>
                      <w:rPr>
                        <w:sz w:val="20"/>
                        <w:szCs w:val="20"/>
                      </w:rPr>
                      <w:t xml:space="preserve"> </w:t>
                    </w:r>
                    <w:smartTag w:uri="urn:schemas-microsoft-com:office:smarttags" w:element="PlaceType">
                      <w:r>
                        <w:rPr>
                          <w:sz w:val="20"/>
                          <w:szCs w:val="20"/>
                        </w:rPr>
                        <w:t>High School</w:t>
                      </w:r>
                    </w:smartTag>
                  </w:smartTag>
                </w:p>
                <w:p w:rsidR="002F2133" w:rsidRDefault="00D86C84" w:rsidP="00574EC7">
                  <w:pPr>
                    <w:rPr>
                      <w:sz w:val="20"/>
                      <w:szCs w:val="20"/>
                    </w:rPr>
                  </w:pPr>
                  <w:r>
                    <w:rPr>
                      <w:sz w:val="20"/>
                      <w:szCs w:val="20"/>
                    </w:rPr>
                    <w:t xml:space="preserve">Room </w:t>
                  </w:r>
                  <w:r>
                    <w:rPr>
                      <w:sz w:val="20"/>
                      <w:szCs w:val="20"/>
                    </w:rPr>
                    <w:t>3</w:t>
                  </w:r>
                  <w:bookmarkStart w:id="0" w:name="_GoBack"/>
                  <w:bookmarkEnd w:id="0"/>
                  <w:r w:rsidR="00915A00">
                    <w:rPr>
                      <w:sz w:val="20"/>
                      <w:szCs w:val="20"/>
                    </w:rPr>
                    <w:t>33</w:t>
                  </w:r>
                  <w:r w:rsidR="003E77D2">
                    <w:rPr>
                      <w:sz w:val="20"/>
                      <w:szCs w:val="20"/>
                    </w:rPr>
                    <w:t xml:space="preserve"> / Prep 3rd</w:t>
                  </w:r>
                  <w:r w:rsidR="002F35F0">
                    <w:rPr>
                      <w:sz w:val="20"/>
                      <w:szCs w:val="20"/>
                    </w:rPr>
                    <w:t xml:space="preserve"> </w:t>
                  </w:r>
                  <w:r w:rsidR="002F2133">
                    <w:rPr>
                      <w:sz w:val="20"/>
                      <w:szCs w:val="20"/>
                    </w:rPr>
                    <w:t>hour</w:t>
                  </w:r>
                </w:p>
                <w:p w:rsidR="002F2133" w:rsidRDefault="00915A00" w:rsidP="00574EC7">
                  <w:pPr>
                    <w:rPr>
                      <w:sz w:val="20"/>
                      <w:szCs w:val="20"/>
                    </w:rPr>
                  </w:pPr>
                  <w:r>
                    <w:rPr>
                      <w:sz w:val="20"/>
                      <w:szCs w:val="20"/>
                    </w:rPr>
                    <w:t>623-445-8728</w:t>
                  </w:r>
                </w:p>
                <w:p w:rsidR="002F2133" w:rsidRDefault="00D86C84" w:rsidP="00574EC7">
                  <w:pPr>
                    <w:rPr>
                      <w:sz w:val="20"/>
                      <w:szCs w:val="20"/>
                    </w:rPr>
                  </w:pPr>
                  <w:hyperlink r:id="rId9" w:history="1">
                    <w:r w:rsidR="002F2133" w:rsidRPr="0062150A">
                      <w:rPr>
                        <w:rStyle w:val="Hyperlink"/>
                        <w:sz w:val="20"/>
                        <w:szCs w:val="20"/>
                      </w:rPr>
                      <w:t>Roz.McDermott@dvusd.org</w:t>
                    </w:r>
                  </w:hyperlink>
                </w:p>
                <w:p w:rsidR="00936F95" w:rsidRDefault="00D86C84" w:rsidP="00574EC7">
                  <w:pPr>
                    <w:rPr>
                      <w:sz w:val="20"/>
                      <w:szCs w:val="20"/>
                    </w:rPr>
                  </w:pPr>
                  <w:hyperlink r:id="rId10" w:history="1">
                    <w:r w:rsidR="00936F95" w:rsidRPr="00D47D0D">
                      <w:rPr>
                        <w:rStyle w:val="Hyperlink"/>
                        <w:sz w:val="20"/>
                        <w:szCs w:val="20"/>
                      </w:rPr>
                      <w:t>http://jagsmcdermott.weebly.com/</w:t>
                    </w:r>
                  </w:hyperlink>
                </w:p>
                <w:p w:rsidR="00936F95" w:rsidRDefault="00936F95" w:rsidP="00574EC7">
                  <w:pPr>
                    <w:rPr>
                      <w:sz w:val="20"/>
                      <w:szCs w:val="20"/>
                    </w:rPr>
                  </w:pPr>
                </w:p>
                <w:p w:rsidR="002F2133" w:rsidRPr="00B66CB8" w:rsidRDefault="002F2133" w:rsidP="00574EC7">
                  <w:pPr>
                    <w:rPr>
                      <w:sz w:val="20"/>
                      <w:szCs w:val="20"/>
                    </w:rPr>
                  </w:pPr>
                </w:p>
              </w:txbxContent>
            </v:textbox>
          </v:shape>
        </w:pict>
      </w:r>
    </w:p>
    <w:p w:rsidR="00574EC7" w:rsidRDefault="00993E71" w:rsidP="007801E1">
      <w:pPr>
        <w:rPr>
          <w:b/>
          <w:i/>
          <w:sz w:val="28"/>
        </w:rPr>
      </w:pPr>
      <w:r>
        <w:rPr>
          <w:noProof/>
        </w:rPr>
        <w:drawing>
          <wp:inline distT="0" distB="0" distL="0" distR="0">
            <wp:extent cx="952500" cy="952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801E1" w:rsidRPr="00351872" w:rsidRDefault="00574EC7" w:rsidP="007801E1">
      <w:pPr>
        <w:rPr>
          <w:sz w:val="28"/>
        </w:rPr>
      </w:pPr>
      <w:r>
        <w:rPr>
          <w:b/>
          <w:i/>
          <w:sz w:val="28"/>
        </w:rPr>
        <w:t xml:space="preserve">                                                                     </w:t>
      </w:r>
      <w:r w:rsidR="00E73923">
        <w:rPr>
          <w:b/>
          <w:i/>
          <w:sz w:val="28"/>
        </w:rPr>
        <w:t xml:space="preserve">     </w:t>
      </w:r>
      <w:r w:rsidR="000514ED">
        <w:rPr>
          <w:b/>
          <w:i/>
          <w:sz w:val="28"/>
        </w:rPr>
        <w:t xml:space="preserve">  </w:t>
      </w:r>
      <w:r w:rsidR="000514ED">
        <w:t xml:space="preserve">  </w:t>
      </w:r>
      <w:r w:rsidR="000514ED" w:rsidRPr="004847E9">
        <w:rPr>
          <w:b/>
          <w:sz w:val="28"/>
          <w:szCs w:val="28"/>
        </w:rPr>
        <w:t xml:space="preserve">   </w:t>
      </w:r>
    </w:p>
    <w:p w:rsidR="007801E1" w:rsidRDefault="000514ED" w:rsidP="007801E1">
      <w:r>
        <w:t xml:space="preserve">                                                                                     </w:t>
      </w:r>
    </w:p>
    <w:p w:rsidR="00305B2D" w:rsidRPr="007801E1" w:rsidRDefault="00970EEE" w:rsidP="007801E1">
      <w:pPr>
        <w:rPr>
          <w:rFonts w:ascii="Arial Unicode MS" w:eastAsia="Arial Unicode MS" w:hAnsi="Arial Unicode MS" w:cs="Arial Unicode MS"/>
          <w:b/>
          <w:i/>
          <w:sz w:val="28"/>
        </w:rPr>
      </w:pPr>
      <w:r w:rsidRPr="007801E1">
        <w:rPr>
          <w:rFonts w:ascii="Arial Unicode MS" w:eastAsia="Arial Unicode MS" w:hAnsi="Arial Unicode MS" w:cs="Arial Unicode MS"/>
          <w:b/>
          <w:color w:val="000000"/>
        </w:rPr>
        <w:t>Introduction to Psychology</w:t>
      </w:r>
    </w:p>
    <w:p w:rsidR="00F83E2B" w:rsidRPr="007801E1" w:rsidRDefault="00F83E2B" w:rsidP="00305B2D">
      <w:pPr>
        <w:pStyle w:val="Heading3"/>
        <w:rPr>
          <w:rFonts w:ascii="Times New Roman" w:hAnsi="Times New Roman" w:cs="Times New Roman"/>
          <w:b w:val="0"/>
          <w:color w:val="000000"/>
          <w:sz w:val="24"/>
        </w:rPr>
      </w:pPr>
      <w:r w:rsidRPr="007801E1">
        <w:rPr>
          <w:rFonts w:ascii="Times New Roman" w:hAnsi="Times New Roman" w:cs="Times New Roman"/>
          <w:b w:val="0"/>
          <w:sz w:val="24"/>
        </w:rPr>
        <w:t xml:space="preserve">Psychology 101 is </w:t>
      </w:r>
      <w:r w:rsidR="006C1117">
        <w:rPr>
          <w:rFonts w:ascii="Times New Roman" w:hAnsi="Times New Roman" w:cs="Times New Roman"/>
          <w:b w:val="0"/>
          <w:sz w:val="24"/>
        </w:rPr>
        <w:t xml:space="preserve">a </w:t>
      </w:r>
      <w:r w:rsidRPr="007801E1">
        <w:rPr>
          <w:rFonts w:ascii="Times New Roman" w:hAnsi="Times New Roman" w:cs="Times New Roman"/>
          <w:b w:val="0"/>
          <w:sz w:val="24"/>
        </w:rPr>
        <w:t>3 credit college class and a half credit</w:t>
      </w:r>
      <w:r w:rsidR="000514ED" w:rsidRPr="007801E1">
        <w:rPr>
          <w:rFonts w:ascii="Times New Roman" w:hAnsi="Times New Roman" w:cs="Times New Roman"/>
          <w:b w:val="0"/>
          <w:sz w:val="24"/>
        </w:rPr>
        <w:t xml:space="preserve"> high school elective class.  This course is offered each semester and has no prerequisite.</w:t>
      </w:r>
    </w:p>
    <w:p w:rsidR="00F83E2B" w:rsidRDefault="00F83E2B" w:rsidP="00F83E2B">
      <w:pPr>
        <w:pStyle w:val="NormalWeb"/>
        <w:rPr>
          <w:color w:val="000000"/>
        </w:rPr>
      </w:pPr>
      <w:r>
        <w:rPr>
          <w:color w:val="000000"/>
        </w:rPr>
        <w:t>This course introduces the student to the science of psychology.  It s</w:t>
      </w:r>
      <w:r w:rsidR="00970EEE">
        <w:rPr>
          <w:color w:val="000000"/>
        </w:rPr>
        <w:t>urveys major areas of psychological science. Core topics include human social behavior, personality, psychological disorders and treatment, learning, memory, human development, biological influences, and rese</w:t>
      </w:r>
      <w:r w:rsidR="00351872">
        <w:rPr>
          <w:color w:val="000000"/>
        </w:rPr>
        <w:t>a</w:t>
      </w:r>
      <w:r w:rsidR="005C3D29">
        <w:rPr>
          <w:color w:val="000000"/>
        </w:rPr>
        <w:t>rch methods,</w:t>
      </w:r>
      <w:r w:rsidR="00970EEE">
        <w:rPr>
          <w:color w:val="000000"/>
        </w:rPr>
        <w:t xml:space="preserve"> sensation, perception, states of consciousness, thinking, intelligence, language, motivation, emotion, stress and health, cross-cultural psychology, and appl</w:t>
      </w:r>
      <w:r>
        <w:rPr>
          <w:color w:val="000000"/>
        </w:rPr>
        <w:t>ied psychology. From this course, you will learn the basic concepts of psychology, and will gain an appreciation of its importance. The information that you acquire here will provide a foundation from which you can build a more complete understanding of human behavior.</w:t>
      </w:r>
    </w:p>
    <w:p w:rsidR="00351872" w:rsidRPr="00692C0A" w:rsidRDefault="00351872" w:rsidP="00F83E2B">
      <w:pPr>
        <w:pStyle w:val="NormalWeb"/>
        <w:rPr>
          <w:rFonts w:ascii="Arial Unicode MS" w:eastAsia="Arial Unicode MS" w:hAnsi="Arial Unicode MS" w:cs="Arial Unicode MS"/>
          <w:b/>
          <w:color w:val="000000"/>
        </w:rPr>
      </w:pPr>
      <w:r w:rsidRPr="00692C0A">
        <w:rPr>
          <w:rFonts w:ascii="Arial Unicode MS" w:eastAsia="Arial Unicode MS" w:hAnsi="Arial Unicode MS" w:cs="Arial Unicode MS"/>
          <w:b/>
          <w:color w:val="000000"/>
        </w:rPr>
        <w:t>Course Description</w:t>
      </w:r>
    </w:p>
    <w:p w:rsidR="004847E9" w:rsidRPr="00351872" w:rsidRDefault="00351872" w:rsidP="00F83E2B">
      <w:pPr>
        <w:pStyle w:val="NormalWeb"/>
        <w:rPr>
          <w:rFonts w:eastAsia="Arial Unicode MS"/>
          <w:b/>
        </w:rPr>
      </w:pPr>
      <w:r w:rsidRPr="00692C0A">
        <w:rPr>
          <w:rFonts w:eastAsia="Arial Unicode MS"/>
        </w:rPr>
        <w:t>To acquaint the student with basic principles, methods and fields of psychology such as learning, memory, emotion, perception, physiological, developmental, intelligence, social and abnormal. Prerequisites: None.</w:t>
      </w:r>
    </w:p>
    <w:p w:rsidR="004847E9" w:rsidRDefault="004847E9" w:rsidP="00F83E2B">
      <w:pPr>
        <w:pStyle w:val="NormalWeb"/>
        <w:rPr>
          <w:b/>
        </w:rPr>
      </w:pPr>
    </w:p>
    <w:p w:rsidR="004847E9" w:rsidRDefault="004847E9" w:rsidP="00F83E2B">
      <w:pPr>
        <w:pStyle w:val="NormalWeb"/>
        <w:rPr>
          <w:b/>
        </w:rPr>
      </w:pPr>
    </w:p>
    <w:p w:rsidR="00BE2D49" w:rsidRPr="00692C0A" w:rsidRDefault="00970EEE" w:rsidP="00F83E2B">
      <w:pPr>
        <w:pStyle w:val="NormalWeb"/>
        <w:rPr>
          <w:sz w:val="28"/>
          <w:szCs w:val="28"/>
        </w:rPr>
      </w:pPr>
      <w:r w:rsidRPr="00692C0A">
        <w:rPr>
          <w:b/>
          <w:sz w:val="28"/>
          <w:szCs w:val="28"/>
        </w:rPr>
        <w:t xml:space="preserve">Course </w:t>
      </w:r>
      <w:r w:rsidR="00351872" w:rsidRPr="00692C0A">
        <w:rPr>
          <w:b/>
          <w:sz w:val="28"/>
          <w:szCs w:val="28"/>
        </w:rPr>
        <w:t>Competencies</w:t>
      </w:r>
      <w:r w:rsidR="00BE2D49" w:rsidRPr="00692C0A">
        <w:rPr>
          <w:sz w:val="28"/>
          <w:szCs w:val="28"/>
        </w:rPr>
        <w:t xml:space="preserve">: </w:t>
      </w:r>
    </w:p>
    <w:p w:rsidR="00351872" w:rsidRPr="00692C0A" w:rsidRDefault="00351872" w:rsidP="00351872">
      <w:r w:rsidRPr="00692C0A">
        <w:t xml:space="preserve">This course will provide you with an understanding of deep learning and critical thinking. You should acquire an understanding of the </w:t>
      </w:r>
      <w:r w:rsidRPr="00692C0A">
        <w:rPr>
          <w:b/>
          <w:bCs/>
        </w:rPr>
        <w:t>scientific study</w:t>
      </w:r>
      <w:r w:rsidRPr="00692C0A">
        <w:t xml:space="preserve"> of </w:t>
      </w:r>
      <w:r w:rsidRPr="00692C0A">
        <w:rPr>
          <w:b/>
          <w:bCs/>
        </w:rPr>
        <w:t>human</w:t>
      </w:r>
      <w:r w:rsidRPr="00692C0A">
        <w:t xml:space="preserve"> and </w:t>
      </w:r>
      <w:r w:rsidRPr="00692C0A">
        <w:rPr>
          <w:b/>
          <w:bCs/>
        </w:rPr>
        <w:t>animal behavior</w:t>
      </w:r>
      <w:r w:rsidRPr="00692C0A">
        <w:t xml:space="preserve"> and the </w:t>
      </w:r>
      <w:r w:rsidRPr="00692C0A">
        <w:rPr>
          <w:b/>
          <w:bCs/>
        </w:rPr>
        <w:t>human mind</w:t>
      </w:r>
      <w:r w:rsidRPr="00692C0A">
        <w:t xml:space="preserve">. </w:t>
      </w:r>
    </w:p>
    <w:p w:rsidR="00351872" w:rsidRPr="00692C0A" w:rsidRDefault="00351872" w:rsidP="00351872">
      <w:pPr>
        <w:spacing w:before="100" w:beforeAutospacing="1" w:after="100" w:afterAutospacing="1"/>
      </w:pPr>
      <w:r w:rsidRPr="00692C0A">
        <w:t xml:space="preserve">Following are the course objectives/competencies: </w:t>
      </w:r>
    </w:p>
    <w:p w:rsidR="00351872" w:rsidRPr="00692C0A" w:rsidRDefault="00351872" w:rsidP="00351872">
      <w:pPr>
        <w:numPr>
          <w:ilvl w:val="0"/>
          <w:numId w:val="8"/>
        </w:numPr>
        <w:spacing w:before="100" w:beforeAutospacing="1" w:after="100" w:afterAutospacing="1"/>
      </w:pPr>
      <w:r w:rsidRPr="00692C0A">
        <w:t xml:space="preserve">Describe the historical roots of psychology. </w:t>
      </w:r>
    </w:p>
    <w:p w:rsidR="00351872" w:rsidRPr="00692C0A" w:rsidRDefault="00351872" w:rsidP="00351872">
      <w:pPr>
        <w:numPr>
          <w:ilvl w:val="0"/>
          <w:numId w:val="8"/>
        </w:numPr>
        <w:spacing w:before="100" w:beforeAutospacing="1" w:after="100" w:afterAutospacing="1"/>
      </w:pPr>
      <w:r w:rsidRPr="00692C0A">
        <w:t xml:space="preserve">Describe the research methods used by psychologists. </w:t>
      </w:r>
    </w:p>
    <w:p w:rsidR="00351872" w:rsidRPr="00692C0A" w:rsidRDefault="00351872" w:rsidP="00351872">
      <w:pPr>
        <w:numPr>
          <w:ilvl w:val="0"/>
          <w:numId w:val="8"/>
        </w:numPr>
        <w:spacing w:before="100" w:beforeAutospacing="1" w:after="100" w:afterAutospacing="1"/>
      </w:pPr>
      <w:r w:rsidRPr="00692C0A">
        <w:t xml:space="preserve">Describe the relationship between body and behavior and the mechanisms of sensation and perception and states of consciousness. </w:t>
      </w:r>
    </w:p>
    <w:p w:rsidR="00351872" w:rsidRPr="00692C0A" w:rsidRDefault="00351872" w:rsidP="00351872">
      <w:pPr>
        <w:numPr>
          <w:ilvl w:val="0"/>
          <w:numId w:val="8"/>
        </w:numPr>
        <w:spacing w:before="100" w:beforeAutospacing="1" w:after="100" w:afterAutospacing="1"/>
      </w:pPr>
      <w:r w:rsidRPr="00692C0A">
        <w:t xml:space="preserve">Define the terms and describe the concepts and processes of learning and conditioning, thinking and memory, and motivation and emotion. </w:t>
      </w:r>
    </w:p>
    <w:p w:rsidR="00351872" w:rsidRPr="00692C0A" w:rsidRDefault="00351872" w:rsidP="00351872">
      <w:pPr>
        <w:numPr>
          <w:ilvl w:val="0"/>
          <w:numId w:val="8"/>
        </w:numPr>
        <w:spacing w:before="100" w:beforeAutospacing="1" w:after="100" w:afterAutospacing="1"/>
      </w:pPr>
      <w:r w:rsidRPr="00692C0A">
        <w:t xml:space="preserve">Describe the basic theories of human development and personality. </w:t>
      </w:r>
    </w:p>
    <w:p w:rsidR="00351872" w:rsidRPr="00692C0A" w:rsidRDefault="00351872" w:rsidP="00351872">
      <w:pPr>
        <w:numPr>
          <w:ilvl w:val="0"/>
          <w:numId w:val="8"/>
        </w:numPr>
        <w:spacing w:before="100" w:beforeAutospacing="1" w:after="100" w:afterAutospacing="1"/>
      </w:pPr>
      <w:r w:rsidRPr="00692C0A">
        <w:t xml:space="preserve">Define the terms and describe the issues in the area of intelligence and intelligence testing. </w:t>
      </w:r>
    </w:p>
    <w:p w:rsidR="00351872" w:rsidRPr="00692C0A" w:rsidRDefault="00351872" w:rsidP="00351872">
      <w:pPr>
        <w:numPr>
          <w:ilvl w:val="0"/>
          <w:numId w:val="8"/>
        </w:numPr>
        <w:spacing w:before="100" w:beforeAutospacing="1" w:after="100" w:afterAutospacing="1"/>
      </w:pPr>
      <w:r w:rsidRPr="00692C0A">
        <w:t xml:space="preserve">Describe stress and its effects on behavior. </w:t>
      </w:r>
    </w:p>
    <w:p w:rsidR="00351872" w:rsidRPr="00692C0A" w:rsidRDefault="00351872" w:rsidP="00351872">
      <w:pPr>
        <w:numPr>
          <w:ilvl w:val="0"/>
          <w:numId w:val="8"/>
        </w:numPr>
        <w:spacing w:before="100" w:beforeAutospacing="1" w:after="100" w:afterAutospacing="1"/>
      </w:pPr>
      <w:r w:rsidRPr="00692C0A">
        <w:t xml:space="preserve">Describe health psychology and factors to control stress. </w:t>
      </w:r>
    </w:p>
    <w:p w:rsidR="00351872" w:rsidRPr="00692C0A" w:rsidRDefault="00351872" w:rsidP="00351872">
      <w:pPr>
        <w:numPr>
          <w:ilvl w:val="0"/>
          <w:numId w:val="8"/>
        </w:numPr>
        <w:spacing w:before="100" w:beforeAutospacing="1" w:after="100" w:afterAutospacing="1"/>
      </w:pPr>
      <w:r w:rsidRPr="00692C0A">
        <w:t xml:space="preserve">Identify the major categories of abnormal behavior. </w:t>
      </w:r>
    </w:p>
    <w:p w:rsidR="00351872" w:rsidRPr="00692C0A" w:rsidRDefault="00351872" w:rsidP="00351872">
      <w:pPr>
        <w:numPr>
          <w:ilvl w:val="0"/>
          <w:numId w:val="8"/>
        </w:numPr>
        <w:spacing w:before="100" w:beforeAutospacing="1" w:after="100" w:afterAutospacing="1"/>
      </w:pPr>
      <w:r w:rsidRPr="00692C0A">
        <w:t xml:space="preserve">Describe the major therapeutic approaches used for the treatment of abnormal behavior. </w:t>
      </w:r>
    </w:p>
    <w:p w:rsidR="00351872" w:rsidRPr="00692C0A" w:rsidRDefault="00351872" w:rsidP="00351872">
      <w:pPr>
        <w:numPr>
          <w:ilvl w:val="0"/>
          <w:numId w:val="8"/>
        </w:numPr>
        <w:spacing w:before="100" w:beforeAutospacing="1" w:after="100" w:afterAutospacing="1"/>
      </w:pPr>
      <w:r w:rsidRPr="00692C0A">
        <w:t xml:space="preserve">Describe the factors that influence group behavior and interpersonal relationships. </w:t>
      </w:r>
    </w:p>
    <w:p w:rsidR="00351872" w:rsidRPr="00692C0A" w:rsidRDefault="00351872" w:rsidP="00351872">
      <w:pPr>
        <w:numPr>
          <w:ilvl w:val="0"/>
          <w:numId w:val="8"/>
        </w:numPr>
        <w:spacing w:before="100" w:beforeAutospacing="1" w:after="100" w:afterAutospacing="1"/>
      </w:pPr>
      <w:r w:rsidRPr="00692C0A">
        <w:t xml:space="preserve">Describe how psychology is applied in real world situations. </w:t>
      </w:r>
    </w:p>
    <w:p w:rsidR="004847E9" w:rsidRPr="00692C0A" w:rsidRDefault="004847E9" w:rsidP="004847E9">
      <w:pPr>
        <w:rPr>
          <w:sz w:val="20"/>
          <w:szCs w:val="20"/>
        </w:rPr>
      </w:pPr>
    </w:p>
    <w:p w:rsidR="004847E9" w:rsidRPr="00692C0A" w:rsidRDefault="004847E9" w:rsidP="004847E9">
      <w:pPr>
        <w:rPr>
          <w:b/>
          <w:sz w:val="28"/>
          <w:szCs w:val="28"/>
        </w:rPr>
      </w:pPr>
      <w:r w:rsidRPr="00692C0A">
        <w:rPr>
          <w:b/>
          <w:sz w:val="28"/>
          <w:szCs w:val="28"/>
        </w:rPr>
        <w:t>Textbook</w:t>
      </w:r>
    </w:p>
    <w:p w:rsidR="004847E9" w:rsidRPr="00A872CA" w:rsidRDefault="004847E9" w:rsidP="004847E9">
      <w:r w:rsidRPr="00692C0A">
        <w:rPr>
          <w:b/>
        </w:rPr>
        <w:t xml:space="preserve">      </w:t>
      </w:r>
      <w:r w:rsidRPr="00692C0A">
        <w:rPr>
          <w:i/>
        </w:rPr>
        <w:t>Psychology 5</w:t>
      </w:r>
      <w:r w:rsidRPr="00692C0A">
        <w:rPr>
          <w:i/>
          <w:vertAlign w:val="superscript"/>
        </w:rPr>
        <w:t>th</w:t>
      </w:r>
      <w:r w:rsidRPr="00692C0A">
        <w:rPr>
          <w:i/>
        </w:rPr>
        <w:t xml:space="preserve"> </w:t>
      </w:r>
      <w:proofErr w:type="gramStart"/>
      <w:r w:rsidRPr="00692C0A">
        <w:rPr>
          <w:i/>
        </w:rPr>
        <w:t>edition</w:t>
      </w:r>
      <w:r w:rsidRPr="00692C0A">
        <w:t xml:space="preserve">  by</w:t>
      </w:r>
      <w:proofErr w:type="gramEnd"/>
      <w:r w:rsidRPr="00692C0A">
        <w:t xml:space="preserve"> Peter Gray</w:t>
      </w:r>
    </w:p>
    <w:p w:rsidR="004847E9" w:rsidRDefault="004847E9" w:rsidP="004847E9"/>
    <w:p w:rsidR="004847E9" w:rsidRDefault="004847E9" w:rsidP="004847E9">
      <w:pPr>
        <w:ind w:left="360"/>
        <w:rPr>
          <w:sz w:val="20"/>
          <w:szCs w:val="20"/>
        </w:rPr>
      </w:pPr>
    </w:p>
    <w:p w:rsidR="00E60293" w:rsidRPr="00E60293" w:rsidRDefault="00E60293" w:rsidP="00E60293">
      <w:pPr>
        <w:rPr>
          <w:rFonts w:ascii="Arial" w:hAnsi="Arial" w:cs="Arial"/>
          <w:b/>
          <w:u w:val="single"/>
        </w:rPr>
      </w:pPr>
      <w:r w:rsidRPr="00E60293">
        <w:rPr>
          <w:rFonts w:ascii="Arial" w:hAnsi="Arial" w:cs="Arial"/>
          <w:b/>
          <w:u w:val="single"/>
        </w:rPr>
        <w:t xml:space="preserve">Adherence to the Boulder Creek Academic Integrity Code </w:t>
      </w:r>
    </w:p>
    <w:p w:rsidR="00E60293" w:rsidRPr="00E60293" w:rsidRDefault="00E60293" w:rsidP="00E60293">
      <w:r w:rsidRPr="00E60293">
        <w:rPr>
          <w:rFonts w:ascii="Arial" w:hAnsi="Arial" w:cs="Arial"/>
        </w:rPr>
        <w:t xml:space="preserve">All students enrolled in </w:t>
      </w:r>
      <w:r>
        <w:rPr>
          <w:rFonts w:ascii="Arial" w:hAnsi="Arial" w:cs="Arial"/>
          <w:b/>
          <w:i/>
          <w:iCs/>
        </w:rPr>
        <w:t xml:space="preserve">Psychology </w:t>
      </w:r>
      <w:proofErr w:type="gramStart"/>
      <w:r>
        <w:rPr>
          <w:rFonts w:ascii="Arial" w:hAnsi="Arial" w:cs="Arial"/>
          <w:b/>
          <w:i/>
          <w:iCs/>
        </w:rPr>
        <w:t xml:space="preserve">101 </w:t>
      </w:r>
      <w:r w:rsidRPr="00E60293">
        <w:rPr>
          <w:rFonts w:ascii="Arial" w:hAnsi="Arial" w:cs="Arial"/>
        </w:rPr>
        <w:t xml:space="preserve"> will</w:t>
      </w:r>
      <w:proofErr w:type="gramEnd"/>
      <w:r w:rsidRPr="00E60293">
        <w:rPr>
          <w:rFonts w:ascii="Arial" w:hAnsi="Arial" w:cs="Arial"/>
        </w:rPr>
        <w:t xml:space="preserve"> adhere to the framework and guidelines set forth in the Boulder Creek High School Academic Integrity Code. Cheating and Plagiarism will not be tolerated. </w:t>
      </w:r>
      <w:r w:rsidRPr="00E60293">
        <w:rPr>
          <w:rFonts w:ascii="Arial" w:hAnsi="Arial" w:cs="Arial"/>
          <w:u w:val="single"/>
        </w:rPr>
        <w:t>The purpose of this code is to promote a positive learning environment for all involved</w:t>
      </w:r>
      <w:r w:rsidRPr="00E60293">
        <w:rPr>
          <w:rFonts w:ascii="Arial" w:hAnsi="Arial" w:cs="Arial"/>
          <w:b/>
          <w:bCs/>
        </w:rPr>
        <w:t>.</w:t>
      </w:r>
      <w:r w:rsidRPr="00E60293">
        <w:rPr>
          <w:rFonts w:ascii="Arial" w:hAnsi="Arial" w:cs="Arial"/>
        </w:rPr>
        <w:t xml:space="preserve"> As humans, we will make mistakes as we grow. It is understood that we can learn from those mistakes and become better individuals in the future. Any student who violates this code will be referred to the Students Rights and Responsibilities handbook and assignment of appropriate consequences. </w:t>
      </w:r>
      <w:r w:rsidRPr="00E60293">
        <w:rPr>
          <w:rFonts w:ascii="Arial" w:hAnsi="Arial" w:cs="Arial"/>
          <w:i/>
        </w:rPr>
        <w:t xml:space="preserve">Please refer to the Academic Integrity Code in its entirety for definitions and examples of plagiarism and cheating and strategies on how to avoid these infractions. </w:t>
      </w:r>
    </w:p>
    <w:p w:rsidR="00E60293" w:rsidRPr="00E60293" w:rsidRDefault="00E60293" w:rsidP="00E60293">
      <w:pPr>
        <w:rPr>
          <w:rFonts w:ascii="Arial" w:hAnsi="Arial" w:cs="Arial"/>
          <w:i/>
        </w:rPr>
      </w:pPr>
    </w:p>
    <w:p w:rsidR="00E60293" w:rsidRPr="00E60293" w:rsidRDefault="00E60293" w:rsidP="00E60293">
      <w:pPr>
        <w:rPr>
          <w:rFonts w:ascii="Arial" w:hAnsi="Arial" w:cs="Arial"/>
          <w:i/>
        </w:rPr>
      </w:pPr>
    </w:p>
    <w:p w:rsidR="00DF0F83" w:rsidRDefault="00DF0F83" w:rsidP="00DF0F83">
      <w:pPr>
        <w:rPr>
          <w:sz w:val="20"/>
          <w:szCs w:val="20"/>
        </w:rPr>
      </w:pPr>
    </w:p>
    <w:p w:rsidR="00E60293" w:rsidRDefault="00E60293" w:rsidP="00175F37">
      <w:pPr>
        <w:rPr>
          <w:b/>
          <w:i/>
          <w:lang w:eastAsia="ko-KR"/>
        </w:rPr>
      </w:pPr>
    </w:p>
    <w:p w:rsidR="004847E9" w:rsidRDefault="004847E9" w:rsidP="00175F37">
      <w:pPr>
        <w:rPr>
          <w:b/>
          <w:i/>
          <w:lang w:eastAsia="ko-KR"/>
        </w:rPr>
      </w:pPr>
    </w:p>
    <w:p w:rsidR="004847E9" w:rsidRDefault="004847E9" w:rsidP="004847E9">
      <w:pPr>
        <w:rPr>
          <w:b/>
          <w:i/>
          <w:lang w:eastAsia="ko-KR"/>
        </w:rPr>
      </w:pPr>
    </w:p>
    <w:p w:rsidR="007E5E04" w:rsidRPr="004476BC" w:rsidRDefault="003D38EB" w:rsidP="003D38EB">
      <w:pPr>
        <w:jc w:val="center"/>
        <w:rPr>
          <w:b/>
          <w:i/>
          <w:lang w:eastAsia="ko-KR"/>
        </w:rPr>
      </w:pPr>
      <w:r w:rsidRPr="004476BC">
        <w:rPr>
          <w:b/>
          <w:i/>
          <w:lang w:eastAsia="ko-KR"/>
        </w:rPr>
        <w:t>Scope and Sequence</w:t>
      </w:r>
    </w:p>
    <w:p w:rsidR="007E5E04" w:rsidRPr="004476BC" w:rsidRDefault="007E5E04" w:rsidP="00DF0F83">
      <w:pPr>
        <w:rPr>
          <w:sz w:val="20"/>
          <w:szCs w:val="20"/>
          <w:lang w:eastAsia="ko-KR"/>
        </w:rPr>
      </w:pPr>
    </w:p>
    <w:tbl>
      <w:tblPr>
        <w:tblW w:w="9180" w:type="dxa"/>
        <w:tblCellSpacing w:w="15" w:type="dxa"/>
        <w:tblBorders>
          <w:top w:val="outset" w:sz="12" w:space="0" w:color="auto"/>
          <w:left w:val="outset" w:sz="12" w:space="0" w:color="auto"/>
          <w:bottom w:val="outset" w:sz="12" w:space="0" w:color="auto"/>
          <w:right w:val="outset" w:sz="12" w:space="0" w:color="auto"/>
        </w:tblBorders>
        <w:tblLayout w:type="fixed"/>
        <w:tblCellMar>
          <w:top w:w="135" w:type="dxa"/>
          <w:left w:w="135" w:type="dxa"/>
          <w:bottom w:w="135" w:type="dxa"/>
          <w:right w:w="135" w:type="dxa"/>
        </w:tblCellMar>
        <w:tblLook w:val="0000" w:firstRow="0" w:lastRow="0" w:firstColumn="0" w:lastColumn="0" w:noHBand="0" w:noVBand="0"/>
      </w:tblPr>
      <w:tblGrid>
        <w:gridCol w:w="1080"/>
        <w:gridCol w:w="3420"/>
        <w:gridCol w:w="2520"/>
        <w:gridCol w:w="2160"/>
      </w:tblGrid>
      <w:tr w:rsidR="00092324" w:rsidRPr="004476BC" w:rsidTr="00092324">
        <w:trPr>
          <w:tblCellSpacing w:w="15" w:type="dxa"/>
        </w:trPr>
        <w:tc>
          <w:tcPr>
            <w:tcW w:w="1035" w:type="dxa"/>
            <w:tcBorders>
              <w:top w:val="outset" w:sz="6" w:space="0" w:color="auto"/>
              <w:left w:val="outset" w:sz="6" w:space="0" w:color="auto"/>
              <w:bottom w:val="outset" w:sz="6" w:space="0" w:color="auto"/>
              <w:right w:val="outset" w:sz="6" w:space="0" w:color="auto"/>
            </w:tcBorders>
          </w:tcPr>
          <w:p w:rsidR="00092324" w:rsidRPr="004476BC" w:rsidRDefault="00092324" w:rsidP="00087ECC">
            <w:pPr>
              <w:jc w:val="center"/>
              <w:rPr>
                <w:b/>
                <w:bCs/>
                <w:i/>
                <w:iCs/>
                <w:color w:val="000000"/>
                <w:sz w:val="20"/>
                <w:szCs w:val="20"/>
                <w:lang w:eastAsia="ko-KR"/>
              </w:rPr>
            </w:pPr>
            <w:r w:rsidRPr="004476BC">
              <w:rPr>
                <w:b/>
                <w:bCs/>
                <w:i/>
                <w:iCs/>
                <w:color w:val="000000"/>
                <w:sz w:val="20"/>
                <w:szCs w:val="20"/>
                <w:lang w:eastAsia="ko-KR"/>
              </w:rPr>
              <w:t>Week</w:t>
            </w:r>
          </w:p>
        </w:tc>
        <w:tc>
          <w:tcPr>
            <w:tcW w:w="3390" w:type="dxa"/>
            <w:tcBorders>
              <w:top w:val="outset" w:sz="6" w:space="0" w:color="auto"/>
              <w:left w:val="outset" w:sz="6" w:space="0" w:color="auto"/>
              <w:bottom w:val="outset" w:sz="6" w:space="0" w:color="auto"/>
              <w:right w:val="outset" w:sz="6" w:space="0" w:color="auto"/>
            </w:tcBorders>
            <w:vAlign w:val="center"/>
          </w:tcPr>
          <w:p w:rsidR="00092324" w:rsidRPr="004476BC" w:rsidRDefault="00092324" w:rsidP="003D38EB">
            <w:pPr>
              <w:jc w:val="center"/>
              <w:rPr>
                <w:b/>
                <w:bCs/>
                <w:color w:val="000000"/>
                <w:sz w:val="20"/>
                <w:szCs w:val="20"/>
                <w:lang w:eastAsia="ko-KR"/>
              </w:rPr>
            </w:pPr>
            <w:r w:rsidRPr="004476BC">
              <w:rPr>
                <w:b/>
                <w:bCs/>
                <w:i/>
                <w:iCs/>
                <w:color w:val="000000"/>
                <w:sz w:val="20"/>
                <w:szCs w:val="20"/>
                <w:lang w:eastAsia="ko-KR"/>
              </w:rPr>
              <w:t>Unit</w:t>
            </w:r>
          </w:p>
        </w:tc>
        <w:tc>
          <w:tcPr>
            <w:tcW w:w="2490" w:type="dxa"/>
            <w:tcBorders>
              <w:top w:val="outset" w:sz="6" w:space="0" w:color="auto"/>
              <w:left w:val="outset" w:sz="6" w:space="0" w:color="auto"/>
              <w:bottom w:val="outset" w:sz="6" w:space="0" w:color="auto"/>
              <w:right w:val="outset" w:sz="6" w:space="0" w:color="auto"/>
            </w:tcBorders>
            <w:vAlign w:val="center"/>
          </w:tcPr>
          <w:p w:rsidR="00092324" w:rsidRPr="004476BC" w:rsidRDefault="00092324" w:rsidP="003D38EB">
            <w:pPr>
              <w:jc w:val="center"/>
              <w:rPr>
                <w:b/>
                <w:bCs/>
                <w:color w:val="000000"/>
                <w:sz w:val="20"/>
                <w:szCs w:val="20"/>
                <w:lang w:eastAsia="ko-KR"/>
              </w:rPr>
            </w:pPr>
            <w:r w:rsidRPr="004476BC">
              <w:rPr>
                <w:b/>
                <w:bCs/>
                <w:i/>
                <w:iCs/>
                <w:color w:val="000000"/>
                <w:sz w:val="20"/>
                <w:szCs w:val="20"/>
                <w:lang w:eastAsia="ko-KR"/>
              </w:rPr>
              <w:t>Domain</w:t>
            </w:r>
          </w:p>
        </w:tc>
        <w:tc>
          <w:tcPr>
            <w:tcW w:w="2115" w:type="dxa"/>
            <w:tcBorders>
              <w:top w:val="outset" w:sz="6" w:space="0" w:color="auto"/>
              <w:left w:val="outset" w:sz="6" w:space="0" w:color="auto"/>
              <w:bottom w:val="outset" w:sz="6" w:space="0" w:color="auto"/>
              <w:right w:val="outset" w:sz="6" w:space="0" w:color="auto"/>
            </w:tcBorders>
          </w:tcPr>
          <w:p w:rsidR="00092324" w:rsidRPr="004476BC" w:rsidRDefault="00092324" w:rsidP="003D38EB">
            <w:pPr>
              <w:jc w:val="center"/>
              <w:rPr>
                <w:b/>
                <w:bCs/>
                <w:i/>
                <w:iCs/>
                <w:color w:val="000000"/>
                <w:sz w:val="20"/>
                <w:szCs w:val="20"/>
                <w:lang w:eastAsia="ko-KR"/>
              </w:rPr>
            </w:pPr>
            <w:r w:rsidRPr="004476BC">
              <w:rPr>
                <w:b/>
                <w:bCs/>
                <w:i/>
                <w:iCs/>
                <w:color w:val="000000"/>
                <w:sz w:val="20"/>
                <w:szCs w:val="20"/>
                <w:lang w:eastAsia="ko-KR"/>
              </w:rPr>
              <w:t>Assignment</w:t>
            </w:r>
          </w:p>
        </w:tc>
      </w:tr>
      <w:tr w:rsidR="00092324" w:rsidRPr="004476BC" w:rsidTr="00092324">
        <w:trPr>
          <w:tblCellSpacing w:w="15" w:type="dxa"/>
        </w:trPr>
        <w:tc>
          <w:tcPr>
            <w:tcW w:w="1035" w:type="dxa"/>
            <w:tcBorders>
              <w:top w:val="outset" w:sz="6" w:space="0" w:color="auto"/>
              <w:left w:val="outset" w:sz="6" w:space="0" w:color="auto"/>
              <w:bottom w:val="outset" w:sz="6" w:space="0" w:color="auto"/>
              <w:right w:val="outset" w:sz="6" w:space="0" w:color="auto"/>
            </w:tcBorders>
          </w:tcPr>
          <w:p w:rsidR="00092324" w:rsidRPr="004476BC" w:rsidRDefault="00913B70" w:rsidP="00087ECC">
            <w:pPr>
              <w:jc w:val="center"/>
              <w:rPr>
                <w:b/>
                <w:bCs/>
                <w:color w:val="000000"/>
                <w:sz w:val="20"/>
                <w:szCs w:val="20"/>
                <w:lang w:eastAsia="ko-KR"/>
              </w:rPr>
            </w:pPr>
            <w:r>
              <w:rPr>
                <w:b/>
                <w:bCs/>
                <w:color w:val="000000"/>
                <w:sz w:val="20"/>
                <w:szCs w:val="20"/>
                <w:lang w:eastAsia="ko-KR"/>
              </w:rPr>
              <w:t>1&amp;2</w:t>
            </w:r>
          </w:p>
        </w:tc>
        <w:tc>
          <w:tcPr>
            <w:tcW w:w="3390" w:type="dxa"/>
            <w:tcBorders>
              <w:top w:val="outset" w:sz="6" w:space="0" w:color="auto"/>
              <w:left w:val="outset" w:sz="6" w:space="0" w:color="auto"/>
              <w:bottom w:val="outset" w:sz="6" w:space="0" w:color="auto"/>
              <w:right w:val="outset" w:sz="6" w:space="0" w:color="auto"/>
            </w:tcBorders>
            <w:vAlign w:val="center"/>
          </w:tcPr>
          <w:p w:rsidR="00092324" w:rsidRPr="004476BC" w:rsidRDefault="00915A00" w:rsidP="00B71BA9">
            <w:pPr>
              <w:jc w:val="center"/>
              <w:rPr>
                <w:b/>
                <w:bCs/>
                <w:color w:val="000000"/>
                <w:sz w:val="20"/>
                <w:szCs w:val="20"/>
                <w:lang w:eastAsia="ko-KR"/>
              </w:rPr>
            </w:pPr>
            <w:r>
              <w:rPr>
                <w:b/>
                <w:bCs/>
                <w:color w:val="000000"/>
                <w:sz w:val="20"/>
                <w:szCs w:val="20"/>
                <w:lang w:eastAsia="ko-KR"/>
              </w:rPr>
              <w:t>History</w:t>
            </w:r>
            <w:r w:rsidR="00092324" w:rsidRPr="004476BC">
              <w:rPr>
                <w:b/>
                <w:bCs/>
                <w:color w:val="000000"/>
                <w:sz w:val="20"/>
                <w:szCs w:val="20"/>
                <w:lang w:eastAsia="ko-KR"/>
              </w:rPr>
              <w:t xml:space="preserve"> and Research Methods</w:t>
            </w:r>
          </w:p>
        </w:tc>
        <w:tc>
          <w:tcPr>
            <w:tcW w:w="2490" w:type="dxa"/>
            <w:tcBorders>
              <w:top w:val="outset" w:sz="6" w:space="0" w:color="auto"/>
              <w:left w:val="outset" w:sz="6" w:space="0" w:color="auto"/>
              <w:bottom w:val="outset" w:sz="6" w:space="0" w:color="auto"/>
              <w:right w:val="outset" w:sz="6" w:space="0" w:color="auto"/>
            </w:tcBorders>
            <w:vAlign w:val="center"/>
          </w:tcPr>
          <w:p w:rsidR="00092324" w:rsidRPr="004476BC" w:rsidRDefault="00092324" w:rsidP="00D27B36">
            <w:pPr>
              <w:jc w:val="center"/>
              <w:rPr>
                <w:b/>
                <w:bCs/>
                <w:color w:val="000000"/>
                <w:sz w:val="20"/>
                <w:szCs w:val="20"/>
                <w:lang w:eastAsia="ko-KR"/>
              </w:rPr>
            </w:pPr>
            <w:r w:rsidRPr="004476BC">
              <w:rPr>
                <w:b/>
                <w:bCs/>
                <w:color w:val="000000"/>
                <w:sz w:val="20"/>
                <w:szCs w:val="20"/>
                <w:lang w:eastAsia="ko-KR"/>
              </w:rPr>
              <w:t>Methods</w:t>
            </w:r>
          </w:p>
        </w:tc>
        <w:tc>
          <w:tcPr>
            <w:tcW w:w="2115" w:type="dxa"/>
            <w:tcBorders>
              <w:top w:val="outset" w:sz="6" w:space="0" w:color="auto"/>
              <w:left w:val="outset" w:sz="6" w:space="0" w:color="auto"/>
              <w:bottom w:val="outset" w:sz="6" w:space="0" w:color="auto"/>
              <w:right w:val="outset" w:sz="6" w:space="0" w:color="auto"/>
            </w:tcBorders>
          </w:tcPr>
          <w:p w:rsidR="00092324" w:rsidRPr="004476BC" w:rsidRDefault="00092324" w:rsidP="00B71BA9">
            <w:pPr>
              <w:rPr>
                <w:bCs/>
                <w:i/>
                <w:color w:val="000000"/>
                <w:sz w:val="20"/>
                <w:szCs w:val="20"/>
                <w:lang w:eastAsia="ko-KR"/>
              </w:rPr>
            </w:pPr>
            <w:r w:rsidRPr="004476BC">
              <w:rPr>
                <w:bCs/>
                <w:i/>
                <w:color w:val="000000"/>
                <w:sz w:val="20"/>
                <w:szCs w:val="20"/>
                <w:lang w:eastAsia="ko-KR"/>
              </w:rPr>
              <w:t xml:space="preserve">Rd. </w:t>
            </w:r>
            <w:proofErr w:type="spellStart"/>
            <w:r w:rsidRPr="004476BC">
              <w:rPr>
                <w:bCs/>
                <w:i/>
                <w:color w:val="000000"/>
                <w:sz w:val="20"/>
                <w:szCs w:val="20"/>
                <w:lang w:eastAsia="ko-KR"/>
              </w:rPr>
              <w:t>Chapts</w:t>
            </w:r>
            <w:proofErr w:type="spellEnd"/>
            <w:r w:rsidRPr="004476BC">
              <w:rPr>
                <w:bCs/>
                <w:i/>
                <w:color w:val="000000"/>
                <w:sz w:val="20"/>
                <w:szCs w:val="20"/>
                <w:lang w:eastAsia="ko-KR"/>
              </w:rPr>
              <w:t xml:space="preserve">. 1&amp;2 </w:t>
            </w:r>
          </w:p>
          <w:p w:rsidR="00092324" w:rsidRPr="004476BC" w:rsidRDefault="00092324" w:rsidP="003A7776">
            <w:pPr>
              <w:rPr>
                <w:bCs/>
                <w:i/>
                <w:color w:val="000000"/>
                <w:sz w:val="20"/>
                <w:szCs w:val="20"/>
                <w:lang w:eastAsia="ko-KR"/>
              </w:rPr>
            </w:pPr>
            <w:r w:rsidRPr="004476BC">
              <w:rPr>
                <w:bCs/>
                <w:i/>
                <w:color w:val="000000"/>
                <w:sz w:val="20"/>
                <w:szCs w:val="20"/>
                <w:lang w:eastAsia="ko-KR"/>
              </w:rPr>
              <w:t>Not</w:t>
            </w:r>
            <w:r w:rsidR="00AF2D02">
              <w:rPr>
                <w:bCs/>
                <w:i/>
                <w:color w:val="000000"/>
                <w:sz w:val="20"/>
                <w:szCs w:val="20"/>
                <w:lang w:eastAsia="ko-KR"/>
              </w:rPr>
              <w:t xml:space="preserve">ations &amp;Article Summary Due </w:t>
            </w:r>
            <w:r w:rsidR="00913B70">
              <w:rPr>
                <w:bCs/>
                <w:i/>
                <w:color w:val="000000"/>
                <w:sz w:val="20"/>
                <w:szCs w:val="20"/>
                <w:lang w:eastAsia="ko-KR"/>
              </w:rPr>
              <w:t>wk 2</w:t>
            </w:r>
          </w:p>
        </w:tc>
      </w:tr>
      <w:tr w:rsidR="00092324" w:rsidRPr="004476BC" w:rsidTr="00092324">
        <w:trPr>
          <w:tblCellSpacing w:w="15" w:type="dxa"/>
        </w:trPr>
        <w:tc>
          <w:tcPr>
            <w:tcW w:w="1035" w:type="dxa"/>
            <w:tcBorders>
              <w:top w:val="outset" w:sz="6" w:space="0" w:color="auto"/>
              <w:left w:val="outset" w:sz="6" w:space="0" w:color="auto"/>
              <w:bottom w:val="outset" w:sz="6" w:space="0" w:color="auto"/>
              <w:right w:val="outset" w:sz="6" w:space="0" w:color="auto"/>
            </w:tcBorders>
          </w:tcPr>
          <w:p w:rsidR="00092324" w:rsidRPr="004476BC" w:rsidRDefault="00913B70" w:rsidP="00087ECC">
            <w:pPr>
              <w:jc w:val="center"/>
              <w:rPr>
                <w:b/>
                <w:bCs/>
                <w:color w:val="000000"/>
                <w:sz w:val="20"/>
                <w:szCs w:val="20"/>
                <w:lang w:eastAsia="ko-KR"/>
              </w:rPr>
            </w:pPr>
            <w:r>
              <w:rPr>
                <w:b/>
                <w:bCs/>
                <w:color w:val="000000"/>
                <w:sz w:val="20"/>
                <w:szCs w:val="20"/>
                <w:lang w:eastAsia="ko-KR"/>
              </w:rPr>
              <w:t>3&amp;4</w:t>
            </w:r>
          </w:p>
        </w:tc>
        <w:tc>
          <w:tcPr>
            <w:tcW w:w="3390" w:type="dxa"/>
            <w:tcBorders>
              <w:top w:val="outset" w:sz="6" w:space="0" w:color="auto"/>
              <w:left w:val="outset" w:sz="6" w:space="0" w:color="auto"/>
              <w:bottom w:val="outset" w:sz="6" w:space="0" w:color="auto"/>
              <w:right w:val="outset" w:sz="6" w:space="0" w:color="auto"/>
            </w:tcBorders>
            <w:vAlign w:val="center"/>
          </w:tcPr>
          <w:p w:rsidR="00092324" w:rsidRPr="004476BC" w:rsidRDefault="001A7BE7" w:rsidP="00D27B36">
            <w:pPr>
              <w:jc w:val="center"/>
              <w:rPr>
                <w:b/>
                <w:bCs/>
                <w:color w:val="000000"/>
                <w:sz w:val="20"/>
                <w:szCs w:val="20"/>
                <w:lang w:eastAsia="ko-KR"/>
              </w:rPr>
            </w:pPr>
            <w:r>
              <w:rPr>
                <w:b/>
                <w:bCs/>
                <w:color w:val="000000"/>
                <w:sz w:val="20"/>
                <w:szCs w:val="20"/>
                <w:lang w:eastAsia="ko-KR"/>
              </w:rPr>
              <w:t>Social Behavior and Attitudes</w:t>
            </w:r>
          </w:p>
        </w:tc>
        <w:tc>
          <w:tcPr>
            <w:tcW w:w="2490" w:type="dxa"/>
            <w:tcBorders>
              <w:top w:val="outset" w:sz="6" w:space="0" w:color="auto"/>
              <w:left w:val="outset" w:sz="6" w:space="0" w:color="auto"/>
              <w:bottom w:val="outset" w:sz="6" w:space="0" w:color="auto"/>
              <w:right w:val="outset" w:sz="6" w:space="0" w:color="auto"/>
            </w:tcBorders>
            <w:vAlign w:val="center"/>
          </w:tcPr>
          <w:p w:rsidR="00092324" w:rsidRPr="004476BC" w:rsidRDefault="001A7BE7" w:rsidP="00D27B36">
            <w:pPr>
              <w:jc w:val="center"/>
              <w:rPr>
                <w:b/>
                <w:bCs/>
                <w:color w:val="000000"/>
                <w:sz w:val="20"/>
                <w:szCs w:val="20"/>
                <w:lang w:eastAsia="ko-KR"/>
              </w:rPr>
            </w:pPr>
            <w:r>
              <w:rPr>
                <w:b/>
                <w:bCs/>
                <w:color w:val="000000"/>
                <w:sz w:val="20"/>
                <w:szCs w:val="20"/>
                <w:lang w:eastAsia="ko-KR"/>
              </w:rPr>
              <w:t>Social Psycho</w:t>
            </w:r>
            <w:r w:rsidR="00915A00">
              <w:rPr>
                <w:b/>
                <w:bCs/>
                <w:color w:val="000000"/>
                <w:sz w:val="20"/>
                <w:szCs w:val="20"/>
                <w:lang w:eastAsia="ko-KR"/>
              </w:rPr>
              <w:t>logy</w:t>
            </w:r>
          </w:p>
        </w:tc>
        <w:tc>
          <w:tcPr>
            <w:tcW w:w="2115" w:type="dxa"/>
            <w:tcBorders>
              <w:top w:val="outset" w:sz="6" w:space="0" w:color="auto"/>
              <w:left w:val="outset" w:sz="6" w:space="0" w:color="auto"/>
              <w:bottom w:val="outset" w:sz="6" w:space="0" w:color="auto"/>
              <w:right w:val="outset" w:sz="6" w:space="0" w:color="auto"/>
            </w:tcBorders>
          </w:tcPr>
          <w:p w:rsidR="00092324" w:rsidRPr="004476BC" w:rsidRDefault="001A7BE7" w:rsidP="00B71BA9">
            <w:pPr>
              <w:rPr>
                <w:bCs/>
                <w:i/>
                <w:color w:val="000000"/>
                <w:sz w:val="20"/>
                <w:szCs w:val="20"/>
                <w:lang w:eastAsia="ko-KR"/>
              </w:rPr>
            </w:pPr>
            <w:r>
              <w:rPr>
                <w:bCs/>
                <w:i/>
                <w:color w:val="000000"/>
                <w:sz w:val="20"/>
                <w:szCs w:val="20"/>
                <w:lang w:eastAsia="ko-KR"/>
              </w:rPr>
              <w:t xml:space="preserve">Rd. </w:t>
            </w:r>
            <w:proofErr w:type="spellStart"/>
            <w:r>
              <w:rPr>
                <w:bCs/>
                <w:i/>
                <w:color w:val="000000"/>
                <w:sz w:val="20"/>
                <w:szCs w:val="20"/>
                <w:lang w:eastAsia="ko-KR"/>
              </w:rPr>
              <w:t>Chapts</w:t>
            </w:r>
            <w:proofErr w:type="spellEnd"/>
            <w:r>
              <w:rPr>
                <w:bCs/>
                <w:i/>
                <w:color w:val="000000"/>
                <w:sz w:val="20"/>
                <w:szCs w:val="20"/>
                <w:lang w:eastAsia="ko-KR"/>
              </w:rPr>
              <w:t>. 13 &amp; 14</w:t>
            </w:r>
          </w:p>
          <w:p w:rsidR="00092324" w:rsidRPr="004476BC" w:rsidRDefault="00092324" w:rsidP="00B71BA9">
            <w:pPr>
              <w:rPr>
                <w:bCs/>
                <w:i/>
                <w:color w:val="000000"/>
                <w:sz w:val="20"/>
                <w:szCs w:val="20"/>
                <w:lang w:eastAsia="ko-KR"/>
              </w:rPr>
            </w:pPr>
            <w:r w:rsidRPr="004476BC">
              <w:rPr>
                <w:bCs/>
                <w:i/>
                <w:color w:val="000000"/>
                <w:sz w:val="20"/>
                <w:szCs w:val="20"/>
                <w:lang w:eastAsia="ko-KR"/>
              </w:rPr>
              <w:t xml:space="preserve"> Notations &amp;</w:t>
            </w:r>
            <w:r w:rsidR="003A7776">
              <w:rPr>
                <w:bCs/>
                <w:i/>
                <w:color w:val="000000"/>
                <w:sz w:val="20"/>
                <w:szCs w:val="20"/>
                <w:lang w:eastAsia="ko-KR"/>
              </w:rPr>
              <w:t xml:space="preserve"> </w:t>
            </w:r>
            <w:r w:rsidR="00AF2D02">
              <w:rPr>
                <w:bCs/>
                <w:i/>
                <w:color w:val="000000"/>
                <w:sz w:val="20"/>
                <w:szCs w:val="20"/>
                <w:lang w:eastAsia="ko-KR"/>
              </w:rPr>
              <w:t xml:space="preserve">Article Summary Due </w:t>
            </w:r>
            <w:r w:rsidR="00913B70">
              <w:rPr>
                <w:bCs/>
                <w:i/>
                <w:color w:val="000000"/>
                <w:sz w:val="20"/>
                <w:szCs w:val="20"/>
                <w:lang w:eastAsia="ko-KR"/>
              </w:rPr>
              <w:t>wk 4</w:t>
            </w:r>
          </w:p>
        </w:tc>
      </w:tr>
      <w:tr w:rsidR="00092324" w:rsidRPr="004476BC" w:rsidTr="00092324">
        <w:trPr>
          <w:tblCellSpacing w:w="15" w:type="dxa"/>
        </w:trPr>
        <w:tc>
          <w:tcPr>
            <w:tcW w:w="1035" w:type="dxa"/>
            <w:tcBorders>
              <w:top w:val="outset" w:sz="6" w:space="0" w:color="auto"/>
              <w:left w:val="outset" w:sz="6" w:space="0" w:color="auto"/>
              <w:bottom w:val="outset" w:sz="6" w:space="0" w:color="auto"/>
              <w:right w:val="outset" w:sz="6" w:space="0" w:color="auto"/>
            </w:tcBorders>
          </w:tcPr>
          <w:p w:rsidR="00092324" w:rsidRPr="004476BC" w:rsidRDefault="00913B70" w:rsidP="00087ECC">
            <w:pPr>
              <w:jc w:val="center"/>
              <w:rPr>
                <w:b/>
                <w:bCs/>
                <w:color w:val="000000"/>
                <w:sz w:val="20"/>
                <w:szCs w:val="20"/>
                <w:lang w:eastAsia="ko-KR"/>
              </w:rPr>
            </w:pPr>
            <w:r>
              <w:rPr>
                <w:b/>
                <w:bCs/>
                <w:color w:val="000000"/>
                <w:sz w:val="20"/>
                <w:szCs w:val="20"/>
                <w:lang w:eastAsia="ko-KR"/>
              </w:rPr>
              <w:t>5&amp;6</w:t>
            </w:r>
          </w:p>
        </w:tc>
        <w:tc>
          <w:tcPr>
            <w:tcW w:w="3390" w:type="dxa"/>
            <w:tcBorders>
              <w:top w:val="outset" w:sz="6" w:space="0" w:color="auto"/>
              <w:left w:val="outset" w:sz="6" w:space="0" w:color="auto"/>
              <w:bottom w:val="outset" w:sz="6" w:space="0" w:color="auto"/>
              <w:right w:val="outset" w:sz="6" w:space="0" w:color="auto"/>
            </w:tcBorders>
            <w:vAlign w:val="center"/>
          </w:tcPr>
          <w:p w:rsidR="00092324" w:rsidRDefault="00915A00" w:rsidP="00D27B36">
            <w:pPr>
              <w:jc w:val="center"/>
              <w:rPr>
                <w:b/>
                <w:bCs/>
                <w:color w:val="000000"/>
                <w:sz w:val="20"/>
                <w:szCs w:val="20"/>
                <w:lang w:eastAsia="ko-KR"/>
              </w:rPr>
            </w:pPr>
            <w:r>
              <w:rPr>
                <w:b/>
                <w:bCs/>
                <w:color w:val="000000"/>
                <w:sz w:val="20"/>
                <w:szCs w:val="20"/>
                <w:lang w:eastAsia="ko-KR"/>
              </w:rPr>
              <w:t>Foundations of Behavior &amp; Learning</w:t>
            </w:r>
          </w:p>
          <w:p w:rsidR="00C56954" w:rsidRPr="004476BC" w:rsidRDefault="00C56954" w:rsidP="00D27B36">
            <w:pPr>
              <w:jc w:val="center"/>
              <w:rPr>
                <w:b/>
                <w:bCs/>
                <w:color w:val="000000"/>
                <w:sz w:val="20"/>
                <w:szCs w:val="20"/>
                <w:lang w:eastAsia="ko-KR"/>
              </w:rPr>
            </w:pPr>
          </w:p>
        </w:tc>
        <w:tc>
          <w:tcPr>
            <w:tcW w:w="2490" w:type="dxa"/>
            <w:tcBorders>
              <w:top w:val="outset" w:sz="6" w:space="0" w:color="auto"/>
              <w:left w:val="outset" w:sz="6" w:space="0" w:color="auto"/>
              <w:bottom w:val="outset" w:sz="6" w:space="0" w:color="auto"/>
              <w:right w:val="outset" w:sz="6" w:space="0" w:color="auto"/>
            </w:tcBorders>
            <w:vAlign w:val="center"/>
          </w:tcPr>
          <w:p w:rsidR="00092324" w:rsidRPr="004476BC" w:rsidRDefault="00915A00" w:rsidP="00D27B36">
            <w:pPr>
              <w:jc w:val="center"/>
              <w:rPr>
                <w:b/>
                <w:bCs/>
                <w:color w:val="000000"/>
                <w:sz w:val="20"/>
                <w:szCs w:val="20"/>
                <w:lang w:eastAsia="ko-KR"/>
              </w:rPr>
            </w:pPr>
            <w:r>
              <w:rPr>
                <w:b/>
                <w:bCs/>
                <w:color w:val="000000"/>
                <w:sz w:val="20"/>
                <w:szCs w:val="20"/>
                <w:lang w:eastAsia="ko-KR"/>
              </w:rPr>
              <w:t>Behavioral</w:t>
            </w:r>
          </w:p>
        </w:tc>
        <w:tc>
          <w:tcPr>
            <w:tcW w:w="2115" w:type="dxa"/>
            <w:tcBorders>
              <w:top w:val="outset" w:sz="6" w:space="0" w:color="auto"/>
              <w:left w:val="outset" w:sz="6" w:space="0" w:color="auto"/>
              <w:bottom w:val="outset" w:sz="6" w:space="0" w:color="auto"/>
              <w:right w:val="outset" w:sz="6" w:space="0" w:color="auto"/>
            </w:tcBorders>
          </w:tcPr>
          <w:p w:rsidR="00092324" w:rsidRPr="004476BC" w:rsidRDefault="00915A00" w:rsidP="00B71BA9">
            <w:pPr>
              <w:rPr>
                <w:bCs/>
                <w:i/>
                <w:color w:val="000000"/>
                <w:sz w:val="20"/>
                <w:szCs w:val="20"/>
                <w:lang w:eastAsia="ko-KR"/>
              </w:rPr>
            </w:pPr>
            <w:r>
              <w:rPr>
                <w:bCs/>
                <w:i/>
                <w:color w:val="000000"/>
                <w:sz w:val="20"/>
                <w:szCs w:val="20"/>
                <w:lang w:eastAsia="ko-KR"/>
              </w:rPr>
              <w:t xml:space="preserve">Rd. </w:t>
            </w:r>
            <w:proofErr w:type="spellStart"/>
            <w:r>
              <w:rPr>
                <w:bCs/>
                <w:i/>
                <w:color w:val="000000"/>
                <w:sz w:val="20"/>
                <w:szCs w:val="20"/>
                <w:lang w:eastAsia="ko-KR"/>
              </w:rPr>
              <w:t>Chapts</w:t>
            </w:r>
            <w:proofErr w:type="spellEnd"/>
            <w:r>
              <w:rPr>
                <w:bCs/>
                <w:i/>
                <w:color w:val="000000"/>
                <w:sz w:val="20"/>
                <w:szCs w:val="20"/>
                <w:lang w:eastAsia="ko-KR"/>
              </w:rPr>
              <w:t>. 3&amp;4</w:t>
            </w:r>
          </w:p>
          <w:p w:rsidR="00092324" w:rsidRPr="004476BC" w:rsidRDefault="00092324" w:rsidP="00B71BA9">
            <w:pPr>
              <w:rPr>
                <w:bCs/>
                <w:i/>
                <w:color w:val="000000"/>
                <w:sz w:val="20"/>
                <w:szCs w:val="20"/>
                <w:lang w:eastAsia="ko-KR"/>
              </w:rPr>
            </w:pPr>
            <w:r w:rsidRPr="004476BC">
              <w:rPr>
                <w:bCs/>
                <w:i/>
                <w:color w:val="000000"/>
                <w:sz w:val="20"/>
                <w:szCs w:val="20"/>
                <w:lang w:eastAsia="ko-KR"/>
              </w:rPr>
              <w:t xml:space="preserve">Notations &amp; Article </w:t>
            </w:r>
            <w:proofErr w:type="spellStart"/>
            <w:r w:rsidRPr="004476BC">
              <w:rPr>
                <w:bCs/>
                <w:i/>
                <w:color w:val="000000"/>
                <w:sz w:val="20"/>
                <w:szCs w:val="20"/>
                <w:lang w:eastAsia="ko-KR"/>
              </w:rPr>
              <w:t>Summary</w:t>
            </w:r>
            <w:r w:rsidR="00AF2D02">
              <w:rPr>
                <w:bCs/>
                <w:i/>
                <w:color w:val="000000"/>
                <w:sz w:val="20"/>
                <w:szCs w:val="20"/>
                <w:lang w:eastAsia="ko-KR"/>
              </w:rPr>
              <w:t>Due</w:t>
            </w:r>
            <w:proofErr w:type="spellEnd"/>
            <w:r w:rsidR="00AF2D02">
              <w:rPr>
                <w:bCs/>
                <w:i/>
                <w:color w:val="000000"/>
                <w:sz w:val="20"/>
                <w:szCs w:val="20"/>
                <w:lang w:eastAsia="ko-KR"/>
              </w:rPr>
              <w:t xml:space="preserve"> </w:t>
            </w:r>
            <w:proofErr w:type="spellStart"/>
            <w:r w:rsidR="00913B70">
              <w:rPr>
                <w:bCs/>
                <w:i/>
                <w:color w:val="000000"/>
                <w:sz w:val="20"/>
                <w:szCs w:val="20"/>
                <w:lang w:eastAsia="ko-KR"/>
              </w:rPr>
              <w:t>wk</w:t>
            </w:r>
            <w:proofErr w:type="spellEnd"/>
            <w:r w:rsidR="00913B70">
              <w:rPr>
                <w:bCs/>
                <w:i/>
                <w:color w:val="000000"/>
                <w:sz w:val="20"/>
                <w:szCs w:val="20"/>
                <w:lang w:eastAsia="ko-KR"/>
              </w:rPr>
              <w:t xml:space="preserve"> 6</w:t>
            </w:r>
          </w:p>
        </w:tc>
      </w:tr>
      <w:tr w:rsidR="00092324" w:rsidRPr="004476BC" w:rsidTr="00092324">
        <w:trPr>
          <w:tblCellSpacing w:w="15" w:type="dxa"/>
        </w:trPr>
        <w:tc>
          <w:tcPr>
            <w:tcW w:w="1035" w:type="dxa"/>
            <w:tcBorders>
              <w:top w:val="outset" w:sz="6" w:space="0" w:color="auto"/>
              <w:left w:val="outset" w:sz="6" w:space="0" w:color="auto"/>
              <w:bottom w:val="outset" w:sz="6" w:space="0" w:color="auto"/>
              <w:right w:val="outset" w:sz="6" w:space="0" w:color="auto"/>
            </w:tcBorders>
          </w:tcPr>
          <w:p w:rsidR="00092324" w:rsidRPr="004476BC" w:rsidRDefault="00913B70" w:rsidP="00087ECC">
            <w:pPr>
              <w:jc w:val="center"/>
              <w:rPr>
                <w:b/>
                <w:bCs/>
                <w:color w:val="000000"/>
                <w:sz w:val="20"/>
                <w:szCs w:val="20"/>
                <w:lang w:eastAsia="ko-KR"/>
              </w:rPr>
            </w:pPr>
            <w:r>
              <w:rPr>
                <w:b/>
                <w:bCs/>
                <w:color w:val="000000"/>
                <w:sz w:val="20"/>
                <w:szCs w:val="20"/>
                <w:lang w:eastAsia="ko-KR"/>
              </w:rPr>
              <w:t>7&amp;8</w:t>
            </w:r>
          </w:p>
        </w:tc>
        <w:tc>
          <w:tcPr>
            <w:tcW w:w="3390" w:type="dxa"/>
            <w:tcBorders>
              <w:top w:val="outset" w:sz="6" w:space="0" w:color="auto"/>
              <w:left w:val="outset" w:sz="6" w:space="0" w:color="auto"/>
              <w:bottom w:val="outset" w:sz="6" w:space="0" w:color="auto"/>
              <w:right w:val="outset" w:sz="6" w:space="0" w:color="auto"/>
            </w:tcBorders>
            <w:vAlign w:val="center"/>
          </w:tcPr>
          <w:p w:rsidR="00092324" w:rsidRPr="004476BC" w:rsidRDefault="00915A00" w:rsidP="00D27B36">
            <w:pPr>
              <w:jc w:val="center"/>
              <w:rPr>
                <w:b/>
                <w:bCs/>
                <w:color w:val="000000"/>
                <w:sz w:val="20"/>
                <w:szCs w:val="20"/>
                <w:lang w:eastAsia="ko-KR"/>
              </w:rPr>
            </w:pPr>
            <w:r>
              <w:rPr>
                <w:b/>
                <w:bCs/>
                <w:color w:val="000000"/>
                <w:sz w:val="20"/>
                <w:szCs w:val="20"/>
                <w:lang w:eastAsia="ko-KR"/>
              </w:rPr>
              <w:t>Neuroscience Motivation &amp; Emotions</w:t>
            </w:r>
          </w:p>
        </w:tc>
        <w:tc>
          <w:tcPr>
            <w:tcW w:w="2490" w:type="dxa"/>
            <w:tcBorders>
              <w:top w:val="outset" w:sz="6" w:space="0" w:color="auto"/>
              <w:left w:val="outset" w:sz="6" w:space="0" w:color="auto"/>
              <w:bottom w:val="outset" w:sz="6" w:space="0" w:color="auto"/>
              <w:right w:val="outset" w:sz="6" w:space="0" w:color="auto"/>
            </w:tcBorders>
            <w:vAlign w:val="center"/>
          </w:tcPr>
          <w:p w:rsidR="00092324" w:rsidRPr="004476BC" w:rsidRDefault="005155D3" w:rsidP="00D27B36">
            <w:pPr>
              <w:jc w:val="center"/>
              <w:rPr>
                <w:b/>
                <w:bCs/>
                <w:color w:val="000000"/>
                <w:sz w:val="20"/>
                <w:szCs w:val="20"/>
                <w:lang w:eastAsia="ko-KR"/>
              </w:rPr>
            </w:pPr>
            <w:proofErr w:type="spellStart"/>
            <w:r>
              <w:rPr>
                <w:b/>
                <w:bCs/>
                <w:color w:val="000000"/>
                <w:sz w:val="20"/>
                <w:szCs w:val="20"/>
                <w:lang w:eastAsia="ko-KR"/>
              </w:rPr>
              <w:t>Biopsychological</w:t>
            </w:r>
            <w:proofErr w:type="spellEnd"/>
          </w:p>
        </w:tc>
        <w:tc>
          <w:tcPr>
            <w:tcW w:w="2115" w:type="dxa"/>
            <w:tcBorders>
              <w:top w:val="outset" w:sz="6" w:space="0" w:color="auto"/>
              <w:left w:val="outset" w:sz="6" w:space="0" w:color="auto"/>
              <w:bottom w:val="outset" w:sz="6" w:space="0" w:color="auto"/>
              <w:right w:val="outset" w:sz="6" w:space="0" w:color="auto"/>
            </w:tcBorders>
          </w:tcPr>
          <w:p w:rsidR="00092324" w:rsidRDefault="00915A00" w:rsidP="00511467">
            <w:pPr>
              <w:rPr>
                <w:bCs/>
                <w:i/>
                <w:color w:val="000000"/>
                <w:sz w:val="20"/>
                <w:szCs w:val="20"/>
                <w:lang w:eastAsia="ko-KR"/>
              </w:rPr>
            </w:pPr>
            <w:r>
              <w:rPr>
                <w:bCs/>
                <w:i/>
                <w:color w:val="000000"/>
                <w:sz w:val="20"/>
                <w:szCs w:val="20"/>
                <w:lang w:eastAsia="ko-KR"/>
              </w:rPr>
              <w:t xml:space="preserve">Rd. </w:t>
            </w:r>
            <w:proofErr w:type="spellStart"/>
            <w:r>
              <w:rPr>
                <w:bCs/>
                <w:i/>
                <w:color w:val="000000"/>
                <w:sz w:val="20"/>
                <w:szCs w:val="20"/>
                <w:lang w:eastAsia="ko-KR"/>
              </w:rPr>
              <w:t>Chapts</w:t>
            </w:r>
            <w:proofErr w:type="spellEnd"/>
            <w:r>
              <w:rPr>
                <w:bCs/>
                <w:i/>
                <w:color w:val="000000"/>
                <w:sz w:val="20"/>
                <w:szCs w:val="20"/>
                <w:lang w:eastAsia="ko-KR"/>
              </w:rPr>
              <w:t>. 5&amp;6</w:t>
            </w:r>
          </w:p>
          <w:p w:rsidR="003A7776" w:rsidRPr="003A7776" w:rsidRDefault="003A7776" w:rsidP="00511467">
            <w:pPr>
              <w:rPr>
                <w:bCs/>
                <w:i/>
                <w:color w:val="000000"/>
                <w:sz w:val="20"/>
                <w:szCs w:val="20"/>
                <w:lang w:eastAsia="ko-KR"/>
              </w:rPr>
            </w:pPr>
            <w:r>
              <w:rPr>
                <w:bCs/>
                <w:i/>
                <w:color w:val="000000"/>
                <w:sz w:val="20"/>
                <w:szCs w:val="20"/>
                <w:lang w:eastAsia="ko-KR"/>
              </w:rPr>
              <w:t xml:space="preserve">Notations &amp; Article Summary Due </w:t>
            </w:r>
            <w:r w:rsidR="00913B70">
              <w:rPr>
                <w:bCs/>
                <w:i/>
                <w:color w:val="000000"/>
                <w:sz w:val="20"/>
                <w:szCs w:val="20"/>
                <w:lang w:eastAsia="ko-KR"/>
              </w:rPr>
              <w:t>wk 8</w:t>
            </w:r>
          </w:p>
        </w:tc>
      </w:tr>
      <w:tr w:rsidR="00092324" w:rsidRPr="004476BC" w:rsidTr="00092324">
        <w:trPr>
          <w:tblCellSpacing w:w="15" w:type="dxa"/>
        </w:trPr>
        <w:tc>
          <w:tcPr>
            <w:tcW w:w="1035" w:type="dxa"/>
            <w:tcBorders>
              <w:top w:val="outset" w:sz="6" w:space="0" w:color="auto"/>
              <w:left w:val="outset" w:sz="6" w:space="0" w:color="auto"/>
              <w:bottom w:val="outset" w:sz="6" w:space="0" w:color="auto"/>
              <w:right w:val="outset" w:sz="6" w:space="0" w:color="auto"/>
            </w:tcBorders>
          </w:tcPr>
          <w:p w:rsidR="00092324" w:rsidRPr="004476BC" w:rsidRDefault="00913B70" w:rsidP="00087ECC">
            <w:pPr>
              <w:jc w:val="center"/>
              <w:rPr>
                <w:b/>
                <w:bCs/>
                <w:color w:val="000000"/>
                <w:sz w:val="20"/>
                <w:szCs w:val="20"/>
                <w:lang w:eastAsia="ko-KR"/>
              </w:rPr>
            </w:pPr>
            <w:r>
              <w:rPr>
                <w:b/>
                <w:bCs/>
                <w:color w:val="000000"/>
                <w:sz w:val="20"/>
                <w:szCs w:val="20"/>
                <w:lang w:eastAsia="ko-KR"/>
              </w:rPr>
              <w:t>9&amp;10</w:t>
            </w:r>
          </w:p>
        </w:tc>
        <w:tc>
          <w:tcPr>
            <w:tcW w:w="3390" w:type="dxa"/>
            <w:tcBorders>
              <w:top w:val="outset" w:sz="6" w:space="0" w:color="auto"/>
              <w:left w:val="outset" w:sz="6" w:space="0" w:color="auto"/>
              <w:bottom w:val="outset" w:sz="6" w:space="0" w:color="auto"/>
              <w:right w:val="outset" w:sz="6" w:space="0" w:color="auto"/>
            </w:tcBorders>
            <w:vAlign w:val="center"/>
          </w:tcPr>
          <w:p w:rsidR="00092324" w:rsidRPr="004476BC" w:rsidRDefault="00915A00" w:rsidP="00D27B36">
            <w:pPr>
              <w:jc w:val="center"/>
              <w:rPr>
                <w:b/>
                <w:bCs/>
                <w:color w:val="000000"/>
                <w:sz w:val="20"/>
                <w:szCs w:val="20"/>
                <w:lang w:eastAsia="ko-KR"/>
              </w:rPr>
            </w:pPr>
            <w:r>
              <w:rPr>
                <w:b/>
                <w:bCs/>
                <w:color w:val="000000"/>
                <w:sz w:val="20"/>
                <w:szCs w:val="20"/>
                <w:lang w:eastAsia="ko-KR"/>
              </w:rPr>
              <w:t>Sensation &amp;Perception</w:t>
            </w:r>
          </w:p>
        </w:tc>
        <w:tc>
          <w:tcPr>
            <w:tcW w:w="2490" w:type="dxa"/>
            <w:tcBorders>
              <w:top w:val="outset" w:sz="6" w:space="0" w:color="auto"/>
              <w:left w:val="outset" w:sz="6" w:space="0" w:color="auto"/>
              <w:bottom w:val="outset" w:sz="6" w:space="0" w:color="auto"/>
              <w:right w:val="outset" w:sz="6" w:space="0" w:color="auto"/>
            </w:tcBorders>
            <w:vAlign w:val="center"/>
          </w:tcPr>
          <w:p w:rsidR="00092324" w:rsidRPr="004476BC" w:rsidRDefault="00915A00" w:rsidP="00D27B36">
            <w:pPr>
              <w:jc w:val="center"/>
              <w:rPr>
                <w:b/>
                <w:bCs/>
                <w:color w:val="000000"/>
                <w:sz w:val="20"/>
                <w:szCs w:val="20"/>
                <w:lang w:eastAsia="ko-KR"/>
              </w:rPr>
            </w:pPr>
            <w:proofErr w:type="spellStart"/>
            <w:r>
              <w:rPr>
                <w:b/>
                <w:bCs/>
                <w:color w:val="000000"/>
                <w:sz w:val="20"/>
                <w:szCs w:val="20"/>
                <w:lang w:eastAsia="ko-KR"/>
              </w:rPr>
              <w:t>Biopsychological</w:t>
            </w:r>
            <w:proofErr w:type="spellEnd"/>
          </w:p>
        </w:tc>
        <w:tc>
          <w:tcPr>
            <w:tcW w:w="2115" w:type="dxa"/>
            <w:tcBorders>
              <w:top w:val="outset" w:sz="6" w:space="0" w:color="auto"/>
              <w:left w:val="outset" w:sz="6" w:space="0" w:color="auto"/>
              <w:bottom w:val="outset" w:sz="6" w:space="0" w:color="auto"/>
              <w:right w:val="outset" w:sz="6" w:space="0" w:color="auto"/>
            </w:tcBorders>
          </w:tcPr>
          <w:p w:rsidR="00092324" w:rsidRDefault="00EE2CCD" w:rsidP="003A7776">
            <w:pPr>
              <w:rPr>
                <w:bCs/>
                <w:i/>
                <w:color w:val="000000"/>
                <w:sz w:val="20"/>
                <w:szCs w:val="20"/>
                <w:lang w:eastAsia="ko-KR"/>
              </w:rPr>
            </w:pPr>
            <w:r>
              <w:rPr>
                <w:bCs/>
                <w:i/>
                <w:color w:val="000000"/>
                <w:sz w:val="20"/>
                <w:szCs w:val="20"/>
                <w:lang w:eastAsia="ko-KR"/>
              </w:rPr>
              <w:t xml:space="preserve">Rd. </w:t>
            </w:r>
            <w:proofErr w:type="spellStart"/>
            <w:r>
              <w:rPr>
                <w:bCs/>
                <w:i/>
                <w:color w:val="000000"/>
                <w:sz w:val="20"/>
                <w:szCs w:val="20"/>
                <w:lang w:eastAsia="ko-KR"/>
              </w:rPr>
              <w:t>Chapt</w:t>
            </w:r>
            <w:proofErr w:type="spellEnd"/>
            <w:r>
              <w:rPr>
                <w:bCs/>
                <w:i/>
                <w:color w:val="000000"/>
                <w:sz w:val="20"/>
                <w:szCs w:val="20"/>
                <w:lang w:eastAsia="ko-KR"/>
              </w:rPr>
              <w:t xml:space="preserve">. </w:t>
            </w:r>
            <w:r w:rsidR="00915A00">
              <w:rPr>
                <w:bCs/>
                <w:i/>
                <w:color w:val="000000"/>
                <w:sz w:val="20"/>
                <w:szCs w:val="20"/>
                <w:lang w:eastAsia="ko-KR"/>
              </w:rPr>
              <w:t>7&amp;8</w:t>
            </w:r>
          </w:p>
          <w:p w:rsidR="003A7776" w:rsidRDefault="003A7776" w:rsidP="003A7776">
            <w:pPr>
              <w:rPr>
                <w:bCs/>
                <w:i/>
                <w:color w:val="000000"/>
                <w:sz w:val="20"/>
                <w:szCs w:val="20"/>
                <w:lang w:eastAsia="ko-KR"/>
              </w:rPr>
            </w:pPr>
            <w:r>
              <w:rPr>
                <w:bCs/>
                <w:i/>
                <w:color w:val="000000"/>
                <w:sz w:val="20"/>
                <w:szCs w:val="20"/>
                <w:lang w:eastAsia="ko-KR"/>
              </w:rPr>
              <w:t>Notations &amp; Article</w:t>
            </w:r>
          </w:p>
          <w:p w:rsidR="003A7776" w:rsidRDefault="003A7776" w:rsidP="003A7776">
            <w:pPr>
              <w:rPr>
                <w:bCs/>
                <w:i/>
                <w:color w:val="000000"/>
                <w:sz w:val="20"/>
                <w:szCs w:val="20"/>
                <w:lang w:eastAsia="ko-KR"/>
              </w:rPr>
            </w:pPr>
            <w:r>
              <w:rPr>
                <w:bCs/>
                <w:i/>
                <w:color w:val="000000"/>
                <w:sz w:val="20"/>
                <w:szCs w:val="20"/>
                <w:lang w:eastAsia="ko-KR"/>
              </w:rPr>
              <w:t xml:space="preserve">Summary Due </w:t>
            </w:r>
            <w:proofErr w:type="spellStart"/>
            <w:r w:rsidR="00913B70">
              <w:rPr>
                <w:bCs/>
                <w:i/>
                <w:color w:val="000000"/>
                <w:sz w:val="20"/>
                <w:szCs w:val="20"/>
                <w:lang w:eastAsia="ko-KR"/>
              </w:rPr>
              <w:t>wk</w:t>
            </w:r>
            <w:proofErr w:type="spellEnd"/>
            <w:r w:rsidR="00913B70">
              <w:rPr>
                <w:bCs/>
                <w:i/>
                <w:color w:val="000000"/>
                <w:sz w:val="20"/>
                <w:szCs w:val="20"/>
                <w:lang w:eastAsia="ko-KR"/>
              </w:rPr>
              <w:t xml:space="preserve"> 10</w:t>
            </w:r>
          </w:p>
          <w:p w:rsidR="00915A00" w:rsidRPr="00915A00" w:rsidRDefault="00915A00" w:rsidP="003A7776">
            <w:pPr>
              <w:rPr>
                <w:b/>
                <w:bCs/>
                <w:i/>
                <w:color w:val="000000"/>
                <w:sz w:val="20"/>
                <w:szCs w:val="20"/>
                <w:lang w:eastAsia="ko-KR"/>
              </w:rPr>
            </w:pPr>
            <w:r>
              <w:rPr>
                <w:b/>
                <w:bCs/>
                <w:i/>
                <w:color w:val="000000"/>
                <w:sz w:val="20"/>
                <w:szCs w:val="20"/>
                <w:lang w:eastAsia="ko-KR"/>
              </w:rPr>
              <w:t xml:space="preserve">  Midterm Exam </w:t>
            </w:r>
          </w:p>
        </w:tc>
      </w:tr>
      <w:tr w:rsidR="00092324" w:rsidRPr="004476BC" w:rsidTr="00092324">
        <w:trPr>
          <w:tblCellSpacing w:w="15" w:type="dxa"/>
        </w:trPr>
        <w:tc>
          <w:tcPr>
            <w:tcW w:w="1035" w:type="dxa"/>
            <w:tcBorders>
              <w:top w:val="outset" w:sz="6" w:space="0" w:color="auto"/>
              <w:left w:val="outset" w:sz="6" w:space="0" w:color="auto"/>
              <w:bottom w:val="outset" w:sz="6" w:space="0" w:color="auto"/>
              <w:right w:val="outset" w:sz="6" w:space="0" w:color="auto"/>
            </w:tcBorders>
          </w:tcPr>
          <w:p w:rsidR="00092324" w:rsidRPr="004476BC" w:rsidRDefault="00913B70" w:rsidP="00087ECC">
            <w:pPr>
              <w:jc w:val="center"/>
              <w:rPr>
                <w:b/>
                <w:bCs/>
                <w:color w:val="000000"/>
                <w:sz w:val="20"/>
                <w:szCs w:val="20"/>
                <w:lang w:eastAsia="ko-KR"/>
              </w:rPr>
            </w:pPr>
            <w:r>
              <w:rPr>
                <w:b/>
                <w:bCs/>
                <w:color w:val="000000"/>
                <w:sz w:val="20"/>
                <w:szCs w:val="20"/>
                <w:lang w:eastAsia="ko-KR"/>
              </w:rPr>
              <w:t>11&amp;12</w:t>
            </w:r>
          </w:p>
        </w:tc>
        <w:tc>
          <w:tcPr>
            <w:tcW w:w="3390" w:type="dxa"/>
            <w:tcBorders>
              <w:top w:val="outset" w:sz="6" w:space="0" w:color="auto"/>
              <w:left w:val="outset" w:sz="6" w:space="0" w:color="auto"/>
              <w:bottom w:val="outset" w:sz="6" w:space="0" w:color="auto"/>
              <w:right w:val="outset" w:sz="6" w:space="0" w:color="auto"/>
            </w:tcBorders>
            <w:vAlign w:val="center"/>
          </w:tcPr>
          <w:p w:rsidR="00092324" w:rsidRPr="004476BC" w:rsidRDefault="00BC2A23" w:rsidP="00D27B36">
            <w:pPr>
              <w:jc w:val="center"/>
              <w:rPr>
                <w:b/>
                <w:bCs/>
                <w:color w:val="000000"/>
                <w:sz w:val="20"/>
                <w:szCs w:val="20"/>
                <w:lang w:eastAsia="ko-KR"/>
              </w:rPr>
            </w:pPr>
            <w:r w:rsidRPr="004476BC">
              <w:rPr>
                <w:b/>
                <w:bCs/>
                <w:color w:val="000000"/>
                <w:sz w:val="20"/>
                <w:szCs w:val="20"/>
                <w:lang w:eastAsia="ko-KR"/>
              </w:rPr>
              <w:t xml:space="preserve">Memory and </w:t>
            </w:r>
            <w:r>
              <w:rPr>
                <w:b/>
                <w:bCs/>
                <w:color w:val="000000"/>
                <w:sz w:val="20"/>
                <w:szCs w:val="20"/>
                <w:lang w:eastAsia="ko-KR"/>
              </w:rPr>
              <w:t>Intelligence</w:t>
            </w:r>
          </w:p>
        </w:tc>
        <w:tc>
          <w:tcPr>
            <w:tcW w:w="2490" w:type="dxa"/>
            <w:tcBorders>
              <w:top w:val="outset" w:sz="6" w:space="0" w:color="auto"/>
              <w:left w:val="outset" w:sz="6" w:space="0" w:color="auto"/>
              <w:bottom w:val="outset" w:sz="6" w:space="0" w:color="auto"/>
              <w:right w:val="outset" w:sz="6" w:space="0" w:color="auto"/>
            </w:tcBorders>
            <w:vAlign w:val="center"/>
          </w:tcPr>
          <w:p w:rsidR="00092324" w:rsidRPr="004476BC" w:rsidRDefault="005155D3" w:rsidP="005155D3">
            <w:pPr>
              <w:jc w:val="center"/>
              <w:rPr>
                <w:b/>
                <w:bCs/>
                <w:color w:val="000000"/>
                <w:sz w:val="20"/>
                <w:szCs w:val="20"/>
                <w:lang w:eastAsia="ko-KR"/>
              </w:rPr>
            </w:pPr>
            <w:r>
              <w:rPr>
                <w:b/>
                <w:bCs/>
                <w:color w:val="000000"/>
                <w:sz w:val="20"/>
                <w:szCs w:val="20"/>
                <w:lang w:eastAsia="ko-KR"/>
              </w:rPr>
              <w:t>Cognitive</w:t>
            </w:r>
          </w:p>
        </w:tc>
        <w:tc>
          <w:tcPr>
            <w:tcW w:w="2115" w:type="dxa"/>
            <w:tcBorders>
              <w:top w:val="outset" w:sz="6" w:space="0" w:color="auto"/>
              <w:left w:val="outset" w:sz="6" w:space="0" w:color="auto"/>
              <w:bottom w:val="outset" w:sz="6" w:space="0" w:color="auto"/>
              <w:right w:val="outset" w:sz="6" w:space="0" w:color="auto"/>
            </w:tcBorders>
          </w:tcPr>
          <w:p w:rsidR="00092324" w:rsidRDefault="00AA5A90" w:rsidP="003A7776">
            <w:pPr>
              <w:rPr>
                <w:bCs/>
                <w:i/>
                <w:color w:val="000000"/>
                <w:sz w:val="20"/>
                <w:szCs w:val="20"/>
                <w:lang w:eastAsia="ko-KR"/>
              </w:rPr>
            </w:pPr>
            <w:r>
              <w:rPr>
                <w:bCs/>
                <w:i/>
                <w:color w:val="000000"/>
                <w:sz w:val="20"/>
                <w:szCs w:val="20"/>
                <w:lang w:eastAsia="ko-KR"/>
              </w:rPr>
              <w:t xml:space="preserve">Rd. </w:t>
            </w:r>
            <w:proofErr w:type="spellStart"/>
            <w:r>
              <w:rPr>
                <w:bCs/>
                <w:i/>
                <w:color w:val="000000"/>
                <w:sz w:val="20"/>
                <w:szCs w:val="20"/>
                <w:lang w:eastAsia="ko-KR"/>
              </w:rPr>
              <w:t>Chapt</w:t>
            </w:r>
            <w:proofErr w:type="spellEnd"/>
            <w:r>
              <w:rPr>
                <w:bCs/>
                <w:i/>
                <w:color w:val="000000"/>
                <w:sz w:val="20"/>
                <w:szCs w:val="20"/>
                <w:lang w:eastAsia="ko-KR"/>
              </w:rPr>
              <w:t xml:space="preserve">. </w:t>
            </w:r>
            <w:r w:rsidR="003A048C">
              <w:rPr>
                <w:bCs/>
                <w:i/>
                <w:color w:val="000000"/>
                <w:sz w:val="20"/>
                <w:szCs w:val="20"/>
                <w:lang w:eastAsia="ko-KR"/>
              </w:rPr>
              <w:t>9&amp;10</w:t>
            </w:r>
          </w:p>
          <w:p w:rsidR="003A7776" w:rsidRDefault="003A7776" w:rsidP="003A7776">
            <w:pPr>
              <w:rPr>
                <w:bCs/>
                <w:i/>
                <w:color w:val="000000"/>
                <w:sz w:val="20"/>
                <w:szCs w:val="20"/>
                <w:lang w:eastAsia="ko-KR"/>
              </w:rPr>
            </w:pPr>
            <w:r>
              <w:rPr>
                <w:bCs/>
                <w:i/>
                <w:color w:val="000000"/>
                <w:sz w:val="20"/>
                <w:szCs w:val="20"/>
                <w:lang w:eastAsia="ko-KR"/>
              </w:rPr>
              <w:t>Notations &amp; Article</w:t>
            </w:r>
          </w:p>
          <w:p w:rsidR="003A7776" w:rsidRPr="003A7776" w:rsidRDefault="003A7776" w:rsidP="003A7776">
            <w:pPr>
              <w:rPr>
                <w:bCs/>
                <w:i/>
                <w:color w:val="000000"/>
                <w:sz w:val="20"/>
                <w:szCs w:val="20"/>
                <w:lang w:eastAsia="ko-KR"/>
              </w:rPr>
            </w:pPr>
            <w:r>
              <w:rPr>
                <w:bCs/>
                <w:i/>
                <w:color w:val="000000"/>
                <w:sz w:val="20"/>
                <w:szCs w:val="20"/>
                <w:lang w:eastAsia="ko-KR"/>
              </w:rPr>
              <w:t xml:space="preserve">Summary Due </w:t>
            </w:r>
            <w:r w:rsidR="00913B70">
              <w:rPr>
                <w:bCs/>
                <w:i/>
                <w:color w:val="000000"/>
                <w:sz w:val="20"/>
                <w:szCs w:val="20"/>
                <w:lang w:eastAsia="ko-KR"/>
              </w:rPr>
              <w:t>wk 12</w:t>
            </w:r>
          </w:p>
        </w:tc>
      </w:tr>
      <w:tr w:rsidR="00092324" w:rsidRPr="004476BC" w:rsidTr="00092324">
        <w:trPr>
          <w:tblCellSpacing w:w="15" w:type="dxa"/>
        </w:trPr>
        <w:tc>
          <w:tcPr>
            <w:tcW w:w="1035" w:type="dxa"/>
            <w:tcBorders>
              <w:top w:val="outset" w:sz="6" w:space="0" w:color="auto"/>
              <w:left w:val="outset" w:sz="6" w:space="0" w:color="auto"/>
              <w:bottom w:val="outset" w:sz="6" w:space="0" w:color="auto"/>
              <w:right w:val="outset" w:sz="6" w:space="0" w:color="auto"/>
            </w:tcBorders>
          </w:tcPr>
          <w:p w:rsidR="00092324" w:rsidRPr="004476BC" w:rsidRDefault="00913B70" w:rsidP="00087ECC">
            <w:pPr>
              <w:jc w:val="center"/>
              <w:rPr>
                <w:b/>
                <w:bCs/>
                <w:color w:val="000000"/>
                <w:sz w:val="20"/>
                <w:szCs w:val="20"/>
                <w:lang w:eastAsia="ko-KR"/>
              </w:rPr>
            </w:pPr>
            <w:r>
              <w:rPr>
                <w:b/>
                <w:bCs/>
                <w:color w:val="000000"/>
                <w:sz w:val="20"/>
                <w:szCs w:val="20"/>
                <w:lang w:eastAsia="ko-KR"/>
              </w:rPr>
              <w:t>13&amp;14</w:t>
            </w:r>
          </w:p>
        </w:tc>
        <w:tc>
          <w:tcPr>
            <w:tcW w:w="3390" w:type="dxa"/>
            <w:tcBorders>
              <w:top w:val="outset" w:sz="6" w:space="0" w:color="auto"/>
              <w:left w:val="outset" w:sz="6" w:space="0" w:color="auto"/>
              <w:bottom w:val="outset" w:sz="6" w:space="0" w:color="auto"/>
              <w:right w:val="outset" w:sz="6" w:space="0" w:color="auto"/>
            </w:tcBorders>
            <w:vAlign w:val="center"/>
          </w:tcPr>
          <w:p w:rsidR="00092324" w:rsidRPr="004476BC" w:rsidRDefault="00B903F0" w:rsidP="00D27B36">
            <w:pPr>
              <w:jc w:val="center"/>
              <w:rPr>
                <w:b/>
                <w:bCs/>
                <w:color w:val="000000"/>
                <w:sz w:val="20"/>
                <w:szCs w:val="20"/>
                <w:lang w:eastAsia="ko-KR"/>
              </w:rPr>
            </w:pPr>
            <w:r>
              <w:rPr>
                <w:b/>
                <w:bCs/>
                <w:color w:val="000000"/>
                <w:sz w:val="20"/>
                <w:szCs w:val="20"/>
                <w:lang w:eastAsia="ko-KR"/>
              </w:rPr>
              <w:t>Thought &amp; Language</w:t>
            </w:r>
          </w:p>
        </w:tc>
        <w:tc>
          <w:tcPr>
            <w:tcW w:w="2490" w:type="dxa"/>
            <w:tcBorders>
              <w:top w:val="outset" w:sz="6" w:space="0" w:color="auto"/>
              <w:left w:val="outset" w:sz="6" w:space="0" w:color="auto"/>
              <w:bottom w:val="outset" w:sz="6" w:space="0" w:color="auto"/>
              <w:right w:val="outset" w:sz="6" w:space="0" w:color="auto"/>
            </w:tcBorders>
            <w:vAlign w:val="center"/>
          </w:tcPr>
          <w:p w:rsidR="00092324" w:rsidRPr="004476BC" w:rsidRDefault="005A141F" w:rsidP="00D27B36">
            <w:pPr>
              <w:jc w:val="center"/>
              <w:rPr>
                <w:b/>
                <w:bCs/>
                <w:color w:val="000000"/>
                <w:sz w:val="20"/>
                <w:szCs w:val="20"/>
                <w:lang w:eastAsia="ko-KR"/>
              </w:rPr>
            </w:pPr>
            <w:r>
              <w:rPr>
                <w:b/>
                <w:bCs/>
                <w:color w:val="000000"/>
                <w:sz w:val="20"/>
                <w:szCs w:val="20"/>
                <w:lang w:eastAsia="ko-KR"/>
              </w:rPr>
              <w:t>Cognitive</w:t>
            </w:r>
          </w:p>
        </w:tc>
        <w:tc>
          <w:tcPr>
            <w:tcW w:w="2115" w:type="dxa"/>
            <w:tcBorders>
              <w:top w:val="outset" w:sz="6" w:space="0" w:color="auto"/>
              <w:left w:val="outset" w:sz="6" w:space="0" w:color="auto"/>
              <w:bottom w:val="outset" w:sz="6" w:space="0" w:color="auto"/>
              <w:right w:val="outset" w:sz="6" w:space="0" w:color="auto"/>
            </w:tcBorders>
          </w:tcPr>
          <w:p w:rsidR="00092324" w:rsidRDefault="009C2211" w:rsidP="003A7776">
            <w:pPr>
              <w:rPr>
                <w:bCs/>
                <w:i/>
                <w:color w:val="000000"/>
                <w:sz w:val="20"/>
                <w:szCs w:val="20"/>
                <w:lang w:eastAsia="ko-KR"/>
              </w:rPr>
            </w:pPr>
            <w:r>
              <w:rPr>
                <w:bCs/>
                <w:i/>
                <w:color w:val="000000"/>
                <w:sz w:val="20"/>
                <w:szCs w:val="20"/>
                <w:lang w:eastAsia="ko-KR"/>
              </w:rPr>
              <w:t>Rd. Chapts.11&amp;12</w:t>
            </w:r>
          </w:p>
          <w:p w:rsidR="003A7776" w:rsidRDefault="003A7776" w:rsidP="003A7776">
            <w:pPr>
              <w:rPr>
                <w:bCs/>
                <w:i/>
                <w:color w:val="000000"/>
                <w:sz w:val="20"/>
                <w:szCs w:val="20"/>
                <w:lang w:eastAsia="ko-KR"/>
              </w:rPr>
            </w:pPr>
            <w:r>
              <w:rPr>
                <w:bCs/>
                <w:i/>
                <w:color w:val="000000"/>
                <w:sz w:val="20"/>
                <w:szCs w:val="20"/>
                <w:lang w:eastAsia="ko-KR"/>
              </w:rPr>
              <w:t>Notations &amp; Article</w:t>
            </w:r>
          </w:p>
          <w:p w:rsidR="003A7776" w:rsidRPr="003A7776" w:rsidRDefault="003A7776" w:rsidP="003A7776">
            <w:pPr>
              <w:rPr>
                <w:bCs/>
                <w:i/>
                <w:color w:val="000000"/>
                <w:sz w:val="20"/>
                <w:szCs w:val="20"/>
                <w:lang w:eastAsia="ko-KR"/>
              </w:rPr>
            </w:pPr>
            <w:r>
              <w:rPr>
                <w:bCs/>
                <w:i/>
                <w:color w:val="000000"/>
                <w:sz w:val="20"/>
                <w:szCs w:val="20"/>
                <w:lang w:eastAsia="ko-KR"/>
              </w:rPr>
              <w:t>Summary Due</w:t>
            </w:r>
            <w:r w:rsidR="00913B70">
              <w:rPr>
                <w:bCs/>
                <w:i/>
                <w:color w:val="000000"/>
                <w:sz w:val="20"/>
                <w:szCs w:val="20"/>
                <w:lang w:eastAsia="ko-KR"/>
              </w:rPr>
              <w:t xml:space="preserve"> wk 14</w:t>
            </w:r>
          </w:p>
        </w:tc>
      </w:tr>
      <w:tr w:rsidR="00092324" w:rsidRPr="004476BC" w:rsidTr="00092324">
        <w:trPr>
          <w:tblCellSpacing w:w="15" w:type="dxa"/>
        </w:trPr>
        <w:tc>
          <w:tcPr>
            <w:tcW w:w="1035" w:type="dxa"/>
            <w:tcBorders>
              <w:top w:val="outset" w:sz="6" w:space="0" w:color="auto"/>
              <w:left w:val="outset" w:sz="6" w:space="0" w:color="auto"/>
              <w:bottom w:val="outset" w:sz="6" w:space="0" w:color="auto"/>
              <w:right w:val="outset" w:sz="6" w:space="0" w:color="auto"/>
            </w:tcBorders>
          </w:tcPr>
          <w:p w:rsidR="00092324" w:rsidRPr="004476BC" w:rsidRDefault="00913B70" w:rsidP="00087ECC">
            <w:pPr>
              <w:jc w:val="center"/>
              <w:rPr>
                <w:b/>
                <w:bCs/>
                <w:color w:val="000000"/>
                <w:sz w:val="20"/>
                <w:szCs w:val="20"/>
                <w:lang w:eastAsia="ko-KR"/>
              </w:rPr>
            </w:pPr>
            <w:r>
              <w:rPr>
                <w:b/>
                <w:bCs/>
                <w:color w:val="000000"/>
                <w:sz w:val="20"/>
                <w:szCs w:val="20"/>
                <w:lang w:eastAsia="ko-KR"/>
              </w:rPr>
              <w:t>15&amp;16</w:t>
            </w:r>
          </w:p>
        </w:tc>
        <w:tc>
          <w:tcPr>
            <w:tcW w:w="3390" w:type="dxa"/>
            <w:tcBorders>
              <w:top w:val="outset" w:sz="6" w:space="0" w:color="auto"/>
              <w:left w:val="outset" w:sz="6" w:space="0" w:color="auto"/>
              <w:bottom w:val="outset" w:sz="6" w:space="0" w:color="auto"/>
              <w:right w:val="outset" w:sz="6" w:space="0" w:color="auto"/>
            </w:tcBorders>
            <w:vAlign w:val="center"/>
          </w:tcPr>
          <w:p w:rsidR="00092324" w:rsidRPr="004476BC" w:rsidRDefault="00C01D6F" w:rsidP="00D27B36">
            <w:pPr>
              <w:jc w:val="center"/>
              <w:rPr>
                <w:b/>
                <w:bCs/>
                <w:color w:val="000000"/>
                <w:sz w:val="20"/>
                <w:szCs w:val="20"/>
                <w:lang w:eastAsia="ko-KR"/>
              </w:rPr>
            </w:pPr>
            <w:r>
              <w:rPr>
                <w:b/>
                <w:bCs/>
                <w:color w:val="000000"/>
                <w:sz w:val="20"/>
                <w:szCs w:val="20"/>
                <w:lang w:eastAsia="ko-KR"/>
              </w:rPr>
              <w:t xml:space="preserve">Personality &amp; </w:t>
            </w:r>
            <w:r w:rsidR="00092324" w:rsidRPr="004476BC">
              <w:rPr>
                <w:b/>
                <w:bCs/>
                <w:color w:val="000000"/>
                <w:sz w:val="20"/>
                <w:szCs w:val="20"/>
                <w:lang w:eastAsia="ko-KR"/>
              </w:rPr>
              <w:t>Psychological Disorders</w:t>
            </w:r>
          </w:p>
        </w:tc>
        <w:tc>
          <w:tcPr>
            <w:tcW w:w="2490" w:type="dxa"/>
            <w:tcBorders>
              <w:top w:val="outset" w:sz="6" w:space="0" w:color="auto"/>
              <w:left w:val="outset" w:sz="6" w:space="0" w:color="auto"/>
              <w:bottom w:val="outset" w:sz="6" w:space="0" w:color="auto"/>
              <w:right w:val="outset" w:sz="6" w:space="0" w:color="auto"/>
            </w:tcBorders>
            <w:vAlign w:val="center"/>
          </w:tcPr>
          <w:p w:rsidR="00092324" w:rsidRPr="004476BC" w:rsidRDefault="006E680D" w:rsidP="00D27B36">
            <w:pPr>
              <w:jc w:val="center"/>
              <w:rPr>
                <w:b/>
                <w:bCs/>
                <w:color w:val="000000"/>
                <w:sz w:val="20"/>
                <w:szCs w:val="20"/>
                <w:lang w:eastAsia="ko-KR"/>
              </w:rPr>
            </w:pPr>
            <w:r>
              <w:rPr>
                <w:b/>
                <w:bCs/>
                <w:color w:val="000000"/>
                <w:sz w:val="20"/>
                <w:szCs w:val="20"/>
                <w:lang w:eastAsia="ko-KR"/>
              </w:rPr>
              <w:t>Variations in Behavior</w:t>
            </w:r>
          </w:p>
        </w:tc>
        <w:tc>
          <w:tcPr>
            <w:tcW w:w="2115" w:type="dxa"/>
            <w:tcBorders>
              <w:top w:val="outset" w:sz="6" w:space="0" w:color="auto"/>
              <w:left w:val="outset" w:sz="6" w:space="0" w:color="auto"/>
              <w:bottom w:val="outset" w:sz="6" w:space="0" w:color="auto"/>
              <w:right w:val="outset" w:sz="6" w:space="0" w:color="auto"/>
            </w:tcBorders>
          </w:tcPr>
          <w:p w:rsidR="00092324" w:rsidRDefault="003A7776" w:rsidP="003A7776">
            <w:pPr>
              <w:rPr>
                <w:bCs/>
                <w:i/>
                <w:color w:val="000000"/>
                <w:sz w:val="20"/>
                <w:szCs w:val="20"/>
                <w:lang w:eastAsia="ko-KR"/>
              </w:rPr>
            </w:pPr>
            <w:r>
              <w:rPr>
                <w:bCs/>
                <w:i/>
                <w:color w:val="000000"/>
                <w:sz w:val="20"/>
                <w:szCs w:val="20"/>
                <w:lang w:eastAsia="ko-KR"/>
              </w:rPr>
              <w:t xml:space="preserve">Rd. </w:t>
            </w:r>
            <w:proofErr w:type="spellStart"/>
            <w:r>
              <w:rPr>
                <w:bCs/>
                <w:i/>
                <w:color w:val="000000"/>
                <w:sz w:val="20"/>
                <w:szCs w:val="20"/>
                <w:lang w:eastAsia="ko-KR"/>
              </w:rPr>
              <w:t>Chapt</w:t>
            </w:r>
            <w:r w:rsidR="00C01D6F">
              <w:rPr>
                <w:bCs/>
                <w:i/>
                <w:color w:val="000000"/>
                <w:sz w:val="20"/>
                <w:szCs w:val="20"/>
                <w:lang w:eastAsia="ko-KR"/>
              </w:rPr>
              <w:t>s</w:t>
            </w:r>
            <w:proofErr w:type="spellEnd"/>
            <w:r w:rsidR="00C01D6F">
              <w:rPr>
                <w:bCs/>
                <w:i/>
                <w:color w:val="000000"/>
                <w:sz w:val="20"/>
                <w:szCs w:val="20"/>
                <w:lang w:eastAsia="ko-KR"/>
              </w:rPr>
              <w:t xml:space="preserve"> 15&amp;</w:t>
            </w:r>
            <w:r>
              <w:rPr>
                <w:bCs/>
                <w:i/>
                <w:color w:val="000000"/>
                <w:sz w:val="20"/>
                <w:szCs w:val="20"/>
                <w:lang w:eastAsia="ko-KR"/>
              </w:rPr>
              <w:t>16</w:t>
            </w:r>
          </w:p>
          <w:p w:rsidR="003A7776" w:rsidRDefault="003A7776" w:rsidP="003A7776">
            <w:pPr>
              <w:rPr>
                <w:bCs/>
                <w:i/>
                <w:color w:val="000000"/>
                <w:sz w:val="20"/>
                <w:szCs w:val="20"/>
                <w:lang w:eastAsia="ko-KR"/>
              </w:rPr>
            </w:pPr>
            <w:r>
              <w:rPr>
                <w:bCs/>
                <w:i/>
                <w:color w:val="000000"/>
                <w:sz w:val="20"/>
                <w:szCs w:val="20"/>
                <w:lang w:eastAsia="ko-KR"/>
              </w:rPr>
              <w:t>Notations &amp; Article</w:t>
            </w:r>
          </w:p>
          <w:p w:rsidR="003A7776" w:rsidRPr="003A7776" w:rsidRDefault="00AF2D02" w:rsidP="003A7776">
            <w:pPr>
              <w:rPr>
                <w:bCs/>
                <w:i/>
                <w:color w:val="000000"/>
                <w:sz w:val="20"/>
                <w:szCs w:val="20"/>
                <w:lang w:eastAsia="ko-KR"/>
              </w:rPr>
            </w:pPr>
            <w:r>
              <w:rPr>
                <w:bCs/>
                <w:i/>
                <w:color w:val="000000"/>
                <w:sz w:val="20"/>
                <w:szCs w:val="20"/>
                <w:lang w:eastAsia="ko-KR"/>
              </w:rPr>
              <w:t xml:space="preserve">Summary Due </w:t>
            </w:r>
            <w:r w:rsidR="00913B70">
              <w:rPr>
                <w:bCs/>
                <w:i/>
                <w:color w:val="000000"/>
                <w:sz w:val="20"/>
                <w:szCs w:val="20"/>
                <w:lang w:eastAsia="ko-KR"/>
              </w:rPr>
              <w:t>wk 16</w:t>
            </w:r>
          </w:p>
        </w:tc>
      </w:tr>
      <w:tr w:rsidR="00092324" w:rsidRPr="004476BC" w:rsidTr="00092324">
        <w:trPr>
          <w:tblCellSpacing w:w="15" w:type="dxa"/>
        </w:trPr>
        <w:tc>
          <w:tcPr>
            <w:tcW w:w="1035" w:type="dxa"/>
            <w:tcBorders>
              <w:top w:val="outset" w:sz="6" w:space="0" w:color="auto"/>
              <w:left w:val="outset" w:sz="6" w:space="0" w:color="auto"/>
              <w:bottom w:val="outset" w:sz="6" w:space="0" w:color="auto"/>
              <w:right w:val="outset" w:sz="6" w:space="0" w:color="auto"/>
            </w:tcBorders>
          </w:tcPr>
          <w:p w:rsidR="00092324" w:rsidRPr="004476BC" w:rsidRDefault="00913B70" w:rsidP="00087ECC">
            <w:pPr>
              <w:jc w:val="center"/>
              <w:rPr>
                <w:b/>
                <w:bCs/>
                <w:color w:val="000000"/>
                <w:sz w:val="20"/>
                <w:szCs w:val="20"/>
                <w:lang w:eastAsia="ko-KR"/>
              </w:rPr>
            </w:pPr>
            <w:r>
              <w:rPr>
                <w:b/>
                <w:bCs/>
                <w:color w:val="000000"/>
                <w:sz w:val="20"/>
                <w:szCs w:val="20"/>
                <w:lang w:eastAsia="ko-KR"/>
              </w:rPr>
              <w:t>17&amp;18</w:t>
            </w:r>
          </w:p>
        </w:tc>
        <w:tc>
          <w:tcPr>
            <w:tcW w:w="3390" w:type="dxa"/>
            <w:tcBorders>
              <w:top w:val="outset" w:sz="6" w:space="0" w:color="auto"/>
              <w:left w:val="outset" w:sz="6" w:space="0" w:color="auto"/>
              <w:bottom w:val="outset" w:sz="6" w:space="0" w:color="auto"/>
              <w:right w:val="outset" w:sz="6" w:space="0" w:color="auto"/>
            </w:tcBorders>
            <w:vAlign w:val="center"/>
          </w:tcPr>
          <w:p w:rsidR="00092324" w:rsidRPr="004476BC" w:rsidRDefault="00092324" w:rsidP="00D27B36">
            <w:pPr>
              <w:jc w:val="center"/>
              <w:rPr>
                <w:b/>
                <w:bCs/>
                <w:color w:val="000000"/>
                <w:sz w:val="20"/>
                <w:szCs w:val="20"/>
                <w:lang w:eastAsia="ko-KR"/>
              </w:rPr>
            </w:pPr>
            <w:r w:rsidRPr="004476BC">
              <w:rPr>
                <w:b/>
                <w:bCs/>
                <w:color w:val="000000"/>
                <w:sz w:val="20"/>
                <w:szCs w:val="20"/>
                <w:lang w:eastAsia="ko-KR"/>
              </w:rPr>
              <w:t>Treatment of Psychological Disorders</w:t>
            </w:r>
          </w:p>
        </w:tc>
        <w:tc>
          <w:tcPr>
            <w:tcW w:w="2490" w:type="dxa"/>
            <w:tcBorders>
              <w:top w:val="outset" w:sz="6" w:space="0" w:color="auto"/>
              <w:left w:val="outset" w:sz="6" w:space="0" w:color="auto"/>
              <w:bottom w:val="outset" w:sz="6" w:space="0" w:color="auto"/>
              <w:right w:val="outset" w:sz="6" w:space="0" w:color="auto"/>
            </w:tcBorders>
            <w:vAlign w:val="center"/>
          </w:tcPr>
          <w:p w:rsidR="00092324" w:rsidRPr="004476BC" w:rsidRDefault="006E680D" w:rsidP="00D27B36">
            <w:pPr>
              <w:jc w:val="center"/>
              <w:rPr>
                <w:b/>
                <w:bCs/>
                <w:color w:val="000000"/>
                <w:sz w:val="20"/>
                <w:szCs w:val="20"/>
                <w:lang w:eastAsia="ko-KR"/>
              </w:rPr>
            </w:pPr>
            <w:r>
              <w:rPr>
                <w:b/>
                <w:bCs/>
                <w:color w:val="000000"/>
                <w:sz w:val="20"/>
                <w:szCs w:val="20"/>
                <w:lang w:eastAsia="ko-KR"/>
              </w:rPr>
              <w:t>Variations in Behavior</w:t>
            </w:r>
          </w:p>
        </w:tc>
        <w:tc>
          <w:tcPr>
            <w:tcW w:w="2115" w:type="dxa"/>
            <w:tcBorders>
              <w:top w:val="outset" w:sz="6" w:space="0" w:color="auto"/>
              <w:left w:val="outset" w:sz="6" w:space="0" w:color="auto"/>
              <w:bottom w:val="outset" w:sz="6" w:space="0" w:color="auto"/>
              <w:right w:val="outset" w:sz="6" w:space="0" w:color="auto"/>
            </w:tcBorders>
          </w:tcPr>
          <w:p w:rsidR="00092324" w:rsidRDefault="00E069A6" w:rsidP="003A7776">
            <w:pPr>
              <w:rPr>
                <w:bCs/>
                <w:i/>
                <w:color w:val="000000"/>
                <w:sz w:val="20"/>
                <w:szCs w:val="20"/>
                <w:lang w:eastAsia="ko-KR"/>
              </w:rPr>
            </w:pPr>
            <w:r>
              <w:rPr>
                <w:bCs/>
                <w:i/>
                <w:color w:val="000000"/>
                <w:sz w:val="20"/>
                <w:szCs w:val="20"/>
                <w:lang w:eastAsia="ko-KR"/>
              </w:rPr>
              <w:t xml:space="preserve">Rd. </w:t>
            </w:r>
            <w:r w:rsidR="003A7776">
              <w:rPr>
                <w:bCs/>
                <w:i/>
                <w:color w:val="000000"/>
                <w:sz w:val="20"/>
                <w:szCs w:val="20"/>
                <w:lang w:eastAsia="ko-KR"/>
              </w:rPr>
              <w:t xml:space="preserve"> </w:t>
            </w:r>
            <w:proofErr w:type="spellStart"/>
            <w:r w:rsidR="003A7776">
              <w:rPr>
                <w:bCs/>
                <w:i/>
                <w:color w:val="000000"/>
                <w:sz w:val="20"/>
                <w:szCs w:val="20"/>
                <w:lang w:eastAsia="ko-KR"/>
              </w:rPr>
              <w:t>Chapt</w:t>
            </w:r>
            <w:proofErr w:type="spellEnd"/>
            <w:r w:rsidR="003A7776">
              <w:rPr>
                <w:bCs/>
                <w:i/>
                <w:color w:val="000000"/>
                <w:sz w:val="20"/>
                <w:szCs w:val="20"/>
                <w:lang w:eastAsia="ko-KR"/>
              </w:rPr>
              <w:t xml:space="preserve"> 17</w:t>
            </w:r>
          </w:p>
          <w:p w:rsidR="003A7776" w:rsidRDefault="003A7776" w:rsidP="003A7776">
            <w:pPr>
              <w:rPr>
                <w:bCs/>
                <w:i/>
                <w:color w:val="000000"/>
                <w:sz w:val="20"/>
                <w:szCs w:val="20"/>
                <w:lang w:eastAsia="ko-KR"/>
              </w:rPr>
            </w:pPr>
            <w:r>
              <w:rPr>
                <w:bCs/>
                <w:i/>
                <w:color w:val="000000"/>
                <w:sz w:val="20"/>
                <w:szCs w:val="20"/>
                <w:lang w:eastAsia="ko-KR"/>
              </w:rPr>
              <w:t>Notat</w:t>
            </w:r>
            <w:r w:rsidR="00913B70">
              <w:rPr>
                <w:bCs/>
                <w:i/>
                <w:color w:val="000000"/>
                <w:sz w:val="20"/>
                <w:szCs w:val="20"/>
                <w:lang w:eastAsia="ko-KR"/>
              </w:rPr>
              <w:t>ions &amp; Article Summary Due wk 18</w:t>
            </w:r>
          </w:p>
          <w:p w:rsidR="003A7776" w:rsidRPr="003A7776" w:rsidRDefault="003A7776" w:rsidP="003A7776">
            <w:pPr>
              <w:rPr>
                <w:b/>
                <w:bCs/>
                <w:i/>
                <w:color w:val="000000"/>
                <w:sz w:val="20"/>
                <w:szCs w:val="20"/>
                <w:lang w:eastAsia="ko-KR"/>
              </w:rPr>
            </w:pPr>
            <w:r>
              <w:rPr>
                <w:b/>
                <w:bCs/>
                <w:i/>
                <w:color w:val="000000"/>
                <w:sz w:val="20"/>
                <w:szCs w:val="20"/>
                <w:lang w:eastAsia="ko-KR"/>
              </w:rPr>
              <w:t>Final Exam</w:t>
            </w:r>
            <w:r w:rsidR="00296ADC">
              <w:rPr>
                <w:b/>
                <w:bCs/>
                <w:i/>
                <w:color w:val="000000"/>
                <w:sz w:val="20"/>
                <w:szCs w:val="20"/>
                <w:lang w:eastAsia="ko-KR"/>
              </w:rPr>
              <w:t xml:space="preserve"> </w:t>
            </w:r>
          </w:p>
        </w:tc>
      </w:tr>
    </w:tbl>
    <w:p w:rsidR="00DF0F83" w:rsidRPr="004476BC" w:rsidRDefault="00DF0F83" w:rsidP="00DF0F83">
      <w:pPr>
        <w:rPr>
          <w:sz w:val="20"/>
          <w:szCs w:val="20"/>
        </w:rPr>
      </w:pPr>
    </w:p>
    <w:p w:rsidR="00F346E1" w:rsidRDefault="00F346E1" w:rsidP="00F346E1">
      <w:pPr>
        <w:rPr>
          <w:b/>
        </w:rPr>
      </w:pPr>
    </w:p>
    <w:p w:rsidR="00800506" w:rsidRDefault="00800506" w:rsidP="00800506">
      <w:pPr>
        <w:rPr>
          <w:b/>
        </w:rPr>
      </w:pPr>
    </w:p>
    <w:p w:rsidR="00971200" w:rsidRDefault="00971200" w:rsidP="00800506">
      <w:pPr>
        <w:rPr>
          <w:b/>
        </w:rPr>
      </w:pPr>
    </w:p>
    <w:p w:rsidR="00993E71" w:rsidRDefault="00993E71" w:rsidP="00F346E1">
      <w:pPr>
        <w:rPr>
          <w:b/>
          <w:i/>
          <w:lang w:eastAsia="ko-KR"/>
        </w:rPr>
      </w:pPr>
    </w:p>
    <w:p w:rsidR="00F346E1" w:rsidRDefault="00F346E1" w:rsidP="00F346E1">
      <w:pPr>
        <w:rPr>
          <w:b/>
          <w:sz w:val="28"/>
          <w:szCs w:val="28"/>
        </w:rPr>
      </w:pPr>
      <w:r w:rsidRPr="00843076">
        <w:rPr>
          <w:b/>
          <w:sz w:val="28"/>
          <w:szCs w:val="28"/>
        </w:rPr>
        <w:lastRenderedPageBreak/>
        <w:t>Assignments</w:t>
      </w:r>
    </w:p>
    <w:p w:rsidR="00B06318" w:rsidRPr="00CC4E51" w:rsidRDefault="00B06318" w:rsidP="00B06318">
      <w:pPr>
        <w:numPr>
          <w:ilvl w:val="0"/>
          <w:numId w:val="7"/>
        </w:numPr>
        <w:rPr>
          <w:sz w:val="20"/>
          <w:szCs w:val="20"/>
        </w:rPr>
      </w:pPr>
      <w:r w:rsidRPr="00CC4E51">
        <w:rPr>
          <w:sz w:val="20"/>
          <w:szCs w:val="20"/>
        </w:rPr>
        <w:t>A written essay on “deep learning” and “critical thinking” will assist you in your journey to become a better learner.</w:t>
      </w:r>
    </w:p>
    <w:p w:rsidR="00830CE1" w:rsidRPr="00CC4E51" w:rsidRDefault="000D04B9" w:rsidP="000D04B9">
      <w:pPr>
        <w:numPr>
          <w:ilvl w:val="0"/>
          <w:numId w:val="3"/>
        </w:numPr>
        <w:rPr>
          <w:sz w:val="20"/>
          <w:szCs w:val="20"/>
        </w:rPr>
      </w:pPr>
      <w:r w:rsidRPr="00CC4E51">
        <w:rPr>
          <w:sz w:val="20"/>
          <w:szCs w:val="20"/>
        </w:rPr>
        <w:t xml:space="preserve">The text is designed to assist the reader with comprehension. Each chapter has questions in the margins of the pages to provoke thought and understanding of the material. </w:t>
      </w:r>
      <w:r w:rsidR="001C3F7D" w:rsidRPr="00CC4E51">
        <w:rPr>
          <w:sz w:val="20"/>
          <w:szCs w:val="20"/>
        </w:rPr>
        <w:t xml:space="preserve">Twenty- five </w:t>
      </w:r>
      <w:r w:rsidRPr="00CC4E51">
        <w:rPr>
          <w:sz w:val="20"/>
          <w:szCs w:val="20"/>
        </w:rPr>
        <w:t>marginal questions</w:t>
      </w:r>
      <w:r w:rsidR="001C3F7D" w:rsidRPr="00CC4E51">
        <w:rPr>
          <w:sz w:val="20"/>
          <w:szCs w:val="20"/>
        </w:rPr>
        <w:t xml:space="preserve"> per chapter</w:t>
      </w:r>
      <w:r w:rsidRPr="00CC4E51">
        <w:rPr>
          <w:sz w:val="20"/>
          <w:szCs w:val="20"/>
        </w:rPr>
        <w:t xml:space="preserve"> m</w:t>
      </w:r>
      <w:r w:rsidR="00E069A6" w:rsidRPr="00CC4E51">
        <w:rPr>
          <w:sz w:val="20"/>
          <w:szCs w:val="20"/>
        </w:rPr>
        <w:t xml:space="preserve">ust be answered and will serve </w:t>
      </w:r>
      <w:r w:rsidRPr="00CC4E51">
        <w:rPr>
          <w:sz w:val="20"/>
          <w:szCs w:val="20"/>
        </w:rPr>
        <w:t>as Chapter Notations.</w:t>
      </w:r>
    </w:p>
    <w:p w:rsidR="000D04B9" w:rsidRPr="00CC4E51" w:rsidRDefault="000D04B9" w:rsidP="000D04B9">
      <w:pPr>
        <w:numPr>
          <w:ilvl w:val="0"/>
          <w:numId w:val="3"/>
        </w:numPr>
        <w:rPr>
          <w:sz w:val="20"/>
          <w:szCs w:val="20"/>
        </w:rPr>
      </w:pPr>
      <w:r w:rsidRPr="00CC4E51">
        <w:rPr>
          <w:sz w:val="20"/>
          <w:szCs w:val="20"/>
        </w:rPr>
        <w:t>Along with each assigned chapter</w:t>
      </w:r>
      <w:r w:rsidR="006E74D0" w:rsidRPr="00CC4E51">
        <w:rPr>
          <w:sz w:val="20"/>
          <w:szCs w:val="20"/>
        </w:rPr>
        <w:t>(s)</w:t>
      </w:r>
      <w:r w:rsidRPr="00CC4E51">
        <w:rPr>
          <w:sz w:val="20"/>
          <w:szCs w:val="20"/>
        </w:rPr>
        <w:t xml:space="preserve">, you must find a current </w:t>
      </w:r>
      <w:r w:rsidR="001C3F7D" w:rsidRPr="00CC4E51">
        <w:rPr>
          <w:sz w:val="20"/>
          <w:szCs w:val="20"/>
        </w:rPr>
        <w:t xml:space="preserve">and primary source </w:t>
      </w:r>
      <w:r w:rsidRPr="00CC4E51">
        <w:rPr>
          <w:sz w:val="20"/>
          <w:szCs w:val="20"/>
        </w:rPr>
        <w:t>research article related to the unit.  You must submit a summary of the article along w</w:t>
      </w:r>
      <w:r w:rsidR="001C3F7D" w:rsidRPr="00CC4E51">
        <w:rPr>
          <w:sz w:val="20"/>
          <w:szCs w:val="20"/>
        </w:rPr>
        <w:t>ith a copy of the abstract.  These may come from</w:t>
      </w:r>
      <w:r w:rsidRPr="00CC4E51">
        <w:rPr>
          <w:sz w:val="20"/>
          <w:szCs w:val="20"/>
        </w:rPr>
        <w:t xml:space="preserve"> psychology journals</w:t>
      </w:r>
      <w:r w:rsidR="001C3F7D" w:rsidRPr="00CC4E51">
        <w:rPr>
          <w:sz w:val="20"/>
          <w:szCs w:val="20"/>
        </w:rPr>
        <w:t xml:space="preserve"> located on the internet. (apa.org is a viable source)</w:t>
      </w:r>
    </w:p>
    <w:p w:rsidR="000D04B9" w:rsidRPr="00CC4E51" w:rsidRDefault="000D04B9" w:rsidP="000D04B9">
      <w:pPr>
        <w:numPr>
          <w:ilvl w:val="0"/>
          <w:numId w:val="3"/>
        </w:numPr>
        <w:rPr>
          <w:sz w:val="20"/>
          <w:szCs w:val="20"/>
        </w:rPr>
      </w:pPr>
      <w:r w:rsidRPr="00CC4E51">
        <w:rPr>
          <w:sz w:val="20"/>
          <w:szCs w:val="20"/>
        </w:rPr>
        <w:t xml:space="preserve">You must prepare one article summary for oral presentation. </w:t>
      </w:r>
      <w:r w:rsidR="006E74D0" w:rsidRPr="00CC4E51">
        <w:rPr>
          <w:sz w:val="20"/>
          <w:szCs w:val="20"/>
        </w:rPr>
        <w:t>Each week, students will be scheduled to give their presentations</w:t>
      </w:r>
      <w:r w:rsidR="001C3F7D" w:rsidRPr="00CC4E51">
        <w:rPr>
          <w:sz w:val="20"/>
          <w:szCs w:val="20"/>
        </w:rPr>
        <w:t>. Presentations must include a visual component (</w:t>
      </w:r>
      <w:proofErr w:type="spellStart"/>
      <w:r w:rsidR="001C3F7D" w:rsidRPr="00CC4E51">
        <w:rPr>
          <w:sz w:val="20"/>
          <w:szCs w:val="20"/>
        </w:rPr>
        <w:t>ie</w:t>
      </w:r>
      <w:proofErr w:type="spellEnd"/>
      <w:r w:rsidR="001C3F7D" w:rsidRPr="00CC4E51">
        <w:rPr>
          <w:sz w:val="20"/>
          <w:szCs w:val="20"/>
        </w:rPr>
        <w:t>, posters, power pt. slide show, graphs and charts, overhead transparencies, etc.)</w:t>
      </w:r>
    </w:p>
    <w:p w:rsidR="006E74D0" w:rsidRPr="00CC4E51" w:rsidRDefault="006E74D0" w:rsidP="000D04B9">
      <w:pPr>
        <w:numPr>
          <w:ilvl w:val="0"/>
          <w:numId w:val="3"/>
        </w:numPr>
        <w:rPr>
          <w:sz w:val="20"/>
          <w:szCs w:val="20"/>
        </w:rPr>
      </w:pPr>
      <w:r w:rsidRPr="00CC4E51">
        <w:rPr>
          <w:sz w:val="20"/>
          <w:szCs w:val="20"/>
        </w:rPr>
        <w:t>Throughout the term, virtual on-line activities and organized group discussions will be used to enhance the learning of new material.</w:t>
      </w:r>
      <w:r w:rsidR="001C3F7D" w:rsidRPr="00CC4E51">
        <w:rPr>
          <w:sz w:val="20"/>
          <w:szCs w:val="20"/>
        </w:rPr>
        <w:t xml:space="preserve"> These activities will constitute the participation grade.</w:t>
      </w:r>
    </w:p>
    <w:p w:rsidR="006E74D0" w:rsidRPr="00CC4E51" w:rsidRDefault="006E74D0" w:rsidP="000D04B9">
      <w:pPr>
        <w:numPr>
          <w:ilvl w:val="0"/>
          <w:numId w:val="3"/>
        </w:numPr>
        <w:rPr>
          <w:sz w:val="20"/>
          <w:szCs w:val="20"/>
        </w:rPr>
      </w:pPr>
      <w:r w:rsidRPr="00CC4E51">
        <w:rPr>
          <w:sz w:val="20"/>
          <w:szCs w:val="20"/>
        </w:rPr>
        <w:t>Note taking on instruction will reinforce key concepts.</w:t>
      </w:r>
    </w:p>
    <w:p w:rsidR="000D04B9" w:rsidRDefault="000D04B9" w:rsidP="000D04B9">
      <w:pPr>
        <w:numPr>
          <w:ilvl w:val="0"/>
          <w:numId w:val="3"/>
        </w:numPr>
        <w:rPr>
          <w:sz w:val="20"/>
          <w:szCs w:val="20"/>
        </w:rPr>
      </w:pPr>
      <w:r w:rsidRPr="00CC4E51">
        <w:rPr>
          <w:sz w:val="20"/>
          <w:szCs w:val="20"/>
        </w:rPr>
        <w:t>Both a midterm and a final exam will be given.</w:t>
      </w:r>
    </w:p>
    <w:p w:rsidR="000E4696" w:rsidRPr="008B03C2" w:rsidRDefault="000E4696" w:rsidP="000E4696">
      <w:pPr>
        <w:rPr>
          <w:rFonts w:eastAsia="Arial Unicode MS"/>
          <w:sz w:val="20"/>
          <w:szCs w:val="20"/>
          <w:highlight w:val="yellow"/>
        </w:rPr>
      </w:pPr>
      <w:r w:rsidRPr="008B03C2">
        <w:rPr>
          <w:rFonts w:ascii="Arial Unicode MS" w:eastAsia="Arial Unicode MS" w:hAnsi="Arial Unicode MS" w:cs="Arial Unicode MS"/>
          <w:b/>
          <w:i/>
          <w:highlight w:val="yellow"/>
        </w:rPr>
        <w:t xml:space="preserve">No Late Work Will Be </w:t>
      </w:r>
      <w:proofErr w:type="gramStart"/>
      <w:r w:rsidRPr="008B03C2">
        <w:rPr>
          <w:rFonts w:ascii="Arial Unicode MS" w:eastAsia="Arial Unicode MS" w:hAnsi="Arial Unicode MS" w:cs="Arial Unicode MS"/>
          <w:b/>
          <w:i/>
          <w:highlight w:val="yellow"/>
        </w:rPr>
        <w:t>Accepted</w:t>
      </w:r>
      <w:r w:rsidRPr="008B03C2">
        <w:rPr>
          <w:rFonts w:ascii="Arial Unicode MS" w:eastAsia="Arial Unicode MS" w:hAnsi="Arial Unicode MS" w:cs="Arial Unicode MS"/>
          <w:highlight w:val="yellow"/>
        </w:rPr>
        <w:t xml:space="preserve">  </w:t>
      </w:r>
      <w:r w:rsidRPr="008B03C2">
        <w:rPr>
          <w:rFonts w:eastAsia="Arial Unicode MS"/>
          <w:sz w:val="20"/>
          <w:szCs w:val="20"/>
          <w:highlight w:val="yellow"/>
        </w:rPr>
        <w:t>(</w:t>
      </w:r>
      <w:proofErr w:type="gramEnd"/>
      <w:r w:rsidRPr="008B03C2">
        <w:rPr>
          <w:rFonts w:eastAsia="Arial Unicode MS"/>
          <w:sz w:val="20"/>
          <w:szCs w:val="20"/>
          <w:highlight w:val="yellow"/>
        </w:rPr>
        <w:t xml:space="preserve"> if you are absent, work will be due the first day you return)</w:t>
      </w:r>
    </w:p>
    <w:p w:rsidR="000E4696" w:rsidRPr="008B03C2" w:rsidRDefault="000E4696" w:rsidP="000E4696">
      <w:pPr>
        <w:rPr>
          <w:rFonts w:eastAsia="Arial Unicode MS"/>
          <w:b/>
          <w:sz w:val="20"/>
          <w:szCs w:val="20"/>
          <w:highlight w:val="yellow"/>
        </w:rPr>
      </w:pPr>
      <w:r w:rsidRPr="008B03C2">
        <w:rPr>
          <w:rFonts w:eastAsia="Arial Unicode MS"/>
          <w:b/>
          <w:sz w:val="20"/>
          <w:szCs w:val="20"/>
          <w:highlight w:val="yellow"/>
        </w:rPr>
        <w:t>Refer to the Scope and Sequence for Assignment Due Dates</w:t>
      </w:r>
    </w:p>
    <w:p w:rsidR="00993E71" w:rsidRPr="008B03C2" w:rsidRDefault="00993E71" w:rsidP="000E4696">
      <w:pPr>
        <w:rPr>
          <w:rFonts w:eastAsia="Arial Unicode MS"/>
          <w:b/>
          <w:sz w:val="20"/>
          <w:szCs w:val="20"/>
          <w:highlight w:val="yellow"/>
        </w:rPr>
      </w:pPr>
    </w:p>
    <w:p w:rsidR="00993E71" w:rsidRPr="008B03C2" w:rsidRDefault="00993E71" w:rsidP="00993E71">
      <w:pPr>
        <w:rPr>
          <w:rFonts w:ascii="Arial" w:hAnsi="Arial" w:cs="Arial"/>
          <w:b/>
          <w:sz w:val="18"/>
          <w:szCs w:val="18"/>
          <w:highlight w:val="yellow"/>
        </w:rPr>
      </w:pPr>
      <w:r w:rsidRPr="008B03C2">
        <w:rPr>
          <w:rFonts w:ascii="Arial" w:hAnsi="Arial" w:cs="Arial"/>
          <w:b/>
          <w:sz w:val="18"/>
          <w:szCs w:val="18"/>
          <w:highlight w:val="yellow"/>
        </w:rPr>
        <w:t>BCHS Long Term Project Policy</w:t>
      </w:r>
    </w:p>
    <w:p w:rsidR="00993E71" w:rsidRPr="008B03C2" w:rsidRDefault="00993E71" w:rsidP="00993E71">
      <w:pPr>
        <w:rPr>
          <w:rFonts w:ascii="Arial" w:hAnsi="Arial" w:cs="Arial"/>
          <w:sz w:val="18"/>
          <w:szCs w:val="18"/>
          <w:highlight w:val="yellow"/>
        </w:rPr>
      </w:pPr>
      <w:r w:rsidRPr="008B03C2">
        <w:rPr>
          <w:rFonts w:ascii="Arial" w:hAnsi="Arial" w:cs="Arial"/>
          <w:sz w:val="18"/>
          <w:szCs w:val="18"/>
          <w:highlight w:val="yellow"/>
        </w:rPr>
        <w:t xml:space="preserve">Long term projects are assignments given at least two weeks in advance.  Long term projects are due on or before the date assigned, even if the student or teacher is absent on the due date. </w:t>
      </w:r>
    </w:p>
    <w:p w:rsidR="00993E71" w:rsidRPr="003F7030" w:rsidRDefault="00993E71" w:rsidP="00993E71">
      <w:pPr>
        <w:rPr>
          <w:rFonts w:ascii="Arial" w:hAnsi="Arial" w:cs="Arial"/>
          <w:i/>
        </w:rPr>
      </w:pPr>
      <w:r w:rsidRPr="008B03C2">
        <w:rPr>
          <w:rFonts w:ascii="Arial" w:hAnsi="Arial" w:cs="Arial"/>
          <w:i/>
          <w:sz w:val="18"/>
          <w:szCs w:val="18"/>
          <w:highlight w:val="yellow"/>
        </w:rPr>
        <w:t>See the Student Handbook for additional details</w:t>
      </w:r>
      <w:r w:rsidRPr="008B03C2">
        <w:rPr>
          <w:rFonts w:ascii="Arial" w:hAnsi="Arial" w:cs="Arial"/>
          <w:i/>
          <w:highlight w:val="yellow"/>
        </w:rPr>
        <w:t>.</w:t>
      </w:r>
    </w:p>
    <w:p w:rsidR="00993E71" w:rsidRPr="000E4696" w:rsidRDefault="00993E71" w:rsidP="000E4696">
      <w:pPr>
        <w:rPr>
          <w:rFonts w:eastAsia="Arial Unicode MS"/>
          <w:b/>
          <w:sz w:val="20"/>
          <w:szCs w:val="20"/>
        </w:rPr>
      </w:pPr>
    </w:p>
    <w:p w:rsidR="00830CE1" w:rsidRDefault="00830CE1" w:rsidP="00F346E1">
      <w:pPr>
        <w:rPr>
          <w:b/>
        </w:rPr>
      </w:pPr>
      <w:r>
        <w:rPr>
          <w:b/>
        </w:rPr>
        <w:t>Grading</w:t>
      </w:r>
    </w:p>
    <w:p w:rsidR="00CB7B5E" w:rsidRPr="00CC4E51" w:rsidRDefault="00DE4492" w:rsidP="00DE4492">
      <w:pPr>
        <w:rPr>
          <w:sz w:val="20"/>
          <w:szCs w:val="20"/>
        </w:rPr>
      </w:pPr>
      <w:r>
        <w:rPr>
          <w:b/>
        </w:rPr>
        <w:t xml:space="preserve">   </w:t>
      </w:r>
    </w:p>
    <w:p w:rsidR="00830CE1" w:rsidRPr="00CC4E51" w:rsidRDefault="00DE4492" w:rsidP="00DE4492">
      <w:pPr>
        <w:rPr>
          <w:sz w:val="20"/>
          <w:szCs w:val="20"/>
        </w:rPr>
      </w:pPr>
      <w:r w:rsidRPr="00CC4E51">
        <w:rPr>
          <w:sz w:val="20"/>
          <w:szCs w:val="20"/>
        </w:rPr>
        <w:t xml:space="preserve">     </w:t>
      </w:r>
      <w:r w:rsidR="00830CE1" w:rsidRPr="00CC4E51">
        <w:rPr>
          <w:sz w:val="20"/>
          <w:szCs w:val="20"/>
        </w:rPr>
        <w:t>Chapte</w:t>
      </w:r>
      <w:r w:rsidR="00151C44" w:rsidRPr="00CC4E51">
        <w:rPr>
          <w:sz w:val="20"/>
          <w:szCs w:val="20"/>
        </w:rPr>
        <w:t>r Notations</w:t>
      </w:r>
      <w:r w:rsidR="00830CE1" w:rsidRPr="00CC4E51">
        <w:rPr>
          <w:sz w:val="20"/>
          <w:szCs w:val="20"/>
        </w:rPr>
        <w:t xml:space="preserve">         (</w:t>
      </w:r>
      <w:r w:rsidR="005F3437" w:rsidRPr="00CC4E51">
        <w:rPr>
          <w:sz w:val="20"/>
          <w:szCs w:val="20"/>
        </w:rPr>
        <w:t>2</w:t>
      </w:r>
      <w:r w:rsidR="00830CE1" w:rsidRPr="00CC4E51">
        <w:rPr>
          <w:sz w:val="20"/>
          <w:szCs w:val="20"/>
        </w:rPr>
        <w:t xml:space="preserve">0 </w:t>
      </w:r>
      <w:proofErr w:type="gramStart"/>
      <w:r w:rsidR="00830CE1" w:rsidRPr="00CC4E51">
        <w:rPr>
          <w:sz w:val="20"/>
          <w:szCs w:val="20"/>
        </w:rPr>
        <w:t>pts  x</w:t>
      </w:r>
      <w:proofErr w:type="gramEnd"/>
      <w:r w:rsidR="00830CE1" w:rsidRPr="00CC4E51">
        <w:rPr>
          <w:sz w:val="20"/>
          <w:szCs w:val="20"/>
        </w:rPr>
        <w:t xml:space="preserve">  </w:t>
      </w:r>
      <w:r w:rsidR="00151C44" w:rsidRPr="00CC4E51">
        <w:rPr>
          <w:sz w:val="20"/>
          <w:szCs w:val="20"/>
        </w:rPr>
        <w:t>9 chapters</w:t>
      </w:r>
      <w:r w:rsidR="00830CE1" w:rsidRPr="00CC4E51">
        <w:rPr>
          <w:sz w:val="20"/>
          <w:szCs w:val="20"/>
        </w:rPr>
        <w:t>)  =  180</w:t>
      </w:r>
    </w:p>
    <w:p w:rsidR="00151C44" w:rsidRPr="00CC4E51" w:rsidRDefault="00DE4492" w:rsidP="00DE4492">
      <w:pPr>
        <w:rPr>
          <w:sz w:val="20"/>
          <w:szCs w:val="20"/>
        </w:rPr>
      </w:pPr>
      <w:r w:rsidRPr="00CC4E51">
        <w:rPr>
          <w:sz w:val="20"/>
          <w:szCs w:val="20"/>
        </w:rPr>
        <w:t xml:space="preserve">     </w:t>
      </w:r>
      <w:r w:rsidR="00151C44" w:rsidRPr="00CC4E51">
        <w:rPr>
          <w:sz w:val="20"/>
          <w:szCs w:val="20"/>
        </w:rPr>
        <w:t>R</w:t>
      </w:r>
      <w:r w:rsidR="005F3437" w:rsidRPr="00CC4E51">
        <w:rPr>
          <w:sz w:val="20"/>
          <w:szCs w:val="20"/>
        </w:rPr>
        <w:t>esearch Articles              (1</w:t>
      </w:r>
      <w:r w:rsidR="00151C44" w:rsidRPr="00CC4E51">
        <w:rPr>
          <w:sz w:val="20"/>
          <w:szCs w:val="20"/>
        </w:rPr>
        <w:t>0 pts x 9 articles</w:t>
      </w:r>
      <w:proofErr w:type="gramStart"/>
      <w:r w:rsidR="00151C44" w:rsidRPr="00CC4E51">
        <w:rPr>
          <w:sz w:val="20"/>
          <w:szCs w:val="20"/>
        </w:rPr>
        <w:t>)  =</w:t>
      </w:r>
      <w:proofErr w:type="gramEnd"/>
      <w:r w:rsidR="00151C44" w:rsidRPr="00CC4E51">
        <w:rPr>
          <w:sz w:val="20"/>
          <w:szCs w:val="20"/>
        </w:rPr>
        <w:t xml:space="preserve">  </w:t>
      </w:r>
      <w:r w:rsidR="00CB7B5E" w:rsidRPr="00CC4E51">
        <w:rPr>
          <w:sz w:val="20"/>
          <w:szCs w:val="20"/>
        </w:rPr>
        <w:t xml:space="preserve">  </w:t>
      </w:r>
      <w:r w:rsidR="0029780F">
        <w:rPr>
          <w:sz w:val="20"/>
          <w:szCs w:val="20"/>
        </w:rPr>
        <w:t>30</w:t>
      </w:r>
    </w:p>
    <w:p w:rsidR="00830CE1" w:rsidRPr="00CC4E51" w:rsidRDefault="00DE4492" w:rsidP="00DE4492">
      <w:pPr>
        <w:rPr>
          <w:sz w:val="20"/>
          <w:szCs w:val="20"/>
        </w:rPr>
      </w:pPr>
      <w:r w:rsidRPr="00CC4E51">
        <w:rPr>
          <w:sz w:val="20"/>
          <w:szCs w:val="20"/>
        </w:rPr>
        <w:t xml:space="preserve">     </w:t>
      </w:r>
      <w:r w:rsidR="004C4AC2" w:rsidRPr="00CC4E51">
        <w:rPr>
          <w:sz w:val="20"/>
          <w:szCs w:val="20"/>
        </w:rPr>
        <w:t xml:space="preserve">Oral Summary   </w:t>
      </w:r>
      <w:r w:rsidR="00151C44" w:rsidRPr="00CC4E51">
        <w:rPr>
          <w:sz w:val="20"/>
          <w:szCs w:val="20"/>
        </w:rPr>
        <w:t xml:space="preserve">       </w:t>
      </w:r>
      <w:r w:rsidR="00830CE1" w:rsidRPr="00CC4E51">
        <w:rPr>
          <w:sz w:val="20"/>
          <w:szCs w:val="20"/>
        </w:rPr>
        <w:t xml:space="preserve"> (20 </w:t>
      </w:r>
      <w:proofErr w:type="gramStart"/>
      <w:r w:rsidR="00830CE1" w:rsidRPr="00CC4E51">
        <w:rPr>
          <w:sz w:val="20"/>
          <w:szCs w:val="20"/>
        </w:rPr>
        <w:t>pts  x</w:t>
      </w:r>
      <w:proofErr w:type="gramEnd"/>
      <w:r w:rsidR="00830CE1" w:rsidRPr="00CC4E51">
        <w:rPr>
          <w:sz w:val="20"/>
          <w:szCs w:val="20"/>
        </w:rPr>
        <w:t xml:space="preserve">  1 summary)    =  </w:t>
      </w:r>
      <w:r w:rsidR="00CB7B5E" w:rsidRPr="00CC4E51">
        <w:rPr>
          <w:sz w:val="20"/>
          <w:szCs w:val="20"/>
        </w:rPr>
        <w:t xml:space="preserve">  </w:t>
      </w:r>
      <w:r w:rsidR="00830CE1" w:rsidRPr="00CC4E51">
        <w:rPr>
          <w:sz w:val="20"/>
          <w:szCs w:val="20"/>
        </w:rPr>
        <w:t>20</w:t>
      </w:r>
    </w:p>
    <w:p w:rsidR="00DE4492" w:rsidRPr="00CC4E51" w:rsidRDefault="00DE4492" w:rsidP="00DE4492">
      <w:pPr>
        <w:rPr>
          <w:sz w:val="20"/>
          <w:szCs w:val="20"/>
        </w:rPr>
      </w:pPr>
      <w:r w:rsidRPr="00CC4E51">
        <w:rPr>
          <w:sz w:val="20"/>
          <w:szCs w:val="20"/>
        </w:rPr>
        <w:t xml:space="preserve">     Participation Pts                        </w:t>
      </w:r>
      <w:r w:rsidR="0029780F">
        <w:rPr>
          <w:sz w:val="20"/>
          <w:szCs w:val="20"/>
        </w:rPr>
        <w:t xml:space="preserve">                         =   100</w:t>
      </w:r>
    </w:p>
    <w:p w:rsidR="00830CE1" w:rsidRPr="00CC4E51" w:rsidRDefault="00DE4492" w:rsidP="00DE4492">
      <w:pPr>
        <w:rPr>
          <w:sz w:val="20"/>
          <w:szCs w:val="20"/>
        </w:rPr>
      </w:pPr>
      <w:r w:rsidRPr="00CC4E51">
        <w:rPr>
          <w:sz w:val="20"/>
          <w:szCs w:val="20"/>
        </w:rPr>
        <w:t xml:space="preserve">     </w:t>
      </w:r>
      <w:r w:rsidR="00830CE1" w:rsidRPr="00CC4E51">
        <w:rPr>
          <w:sz w:val="20"/>
          <w:szCs w:val="20"/>
        </w:rPr>
        <w:t xml:space="preserve">Midterm Exam                                     </w:t>
      </w:r>
      <w:r w:rsidR="00151C44" w:rsidRPr="00CC4E51">
        <w:rPr>
          <w:sz w:val="20"/>
          <w:szCs w:val="20"/>
        </w:rPr>
        <w:t xml:space="preserve">             </w:t>
      </w:r>
      <w:r w:rsidR="00830CE1" w:rsidRPr="00CC4E51">
        <w:rPr>
          <w:sz w:val="20"/>
          <w:szCs w:val="20"/>
        </w:rPr>
        <w:t xml:space="preserve"> = </w:t>
      </w:r>
      <w:r w:rsidR="00CB7B5E" w:rsidRPr="00CC4E51">
        <w:rPr>
          <w:sz w:val="20"/>
          <w:szCs w:val="20"/>
        </w:rPr>
        <w:t xml:space="preserve">  </w:t>
      </w:r>
      <w:r w:rsidR="00830CE1" w:rsidRPr="00CC4E51">
        <w:rPr>
          <w:sz w:val="20"/>
          <w:szCs w:val="20"/>
        </w:rPr>
        <w:t xml:space="preserve"> 50    </w:t>
      </w:r>
    </w:p>
    <w:p w:rsidR="00A872CA" w:rsidRPr="00CC4E51" w:rsidRDefault="00DE4492" w:rsidP="00DE4492">
      <w:pPr>
        <w:rPr>
          <w:sz w:val="20"/>
          <w:szCs w:val="20"/>
        </w:rPr>
      </w:pPr>
      <w:r w:rsidRPr="00CC4E51">
        <w:rPr>
          <w:sz w:val="20"/>
          <w:szCs w:val="20"/>
        </w:rPr>
        <w:t xml:space="preserve">     </w:t>
      </w:r>
      <w:r w:rsidR="00830CE1" w:rsidRPr="00CC4E51">
        <w:rPr>
          <w:sz w:val="20"/>
          <w:szCs w:val="20"/>
        </w:rPr>
        <w:t xml:space="preserve">Final Exam                               </w:t>
      </w:r>
      <w:r w:rsidR="00151C44" w:rsidRPr="00CC4E51">
        <w:rPr>
          <w:sz w:val="20"/>
          <w:szCs w:val="20"/>
        </w:rPr>
        <w:t xml:space="preserve">                         </w:t>
      </w:r>
      <w:r w:rsidR="00830CE1" w:rsidRPr="00CC4E51">
        <w:rPr>
          <w:sz w:val="20"/>
          <w:szCs w:val="20"/>
        </w:rPr>
        <w:t xml:space="preserve"> </w:t>
      </w:r>
      <w:r w:rsidR="00830CE1" w:rsidRPr="00CC4E51">
        <w:rPr>
          <w:sz w:val="20"/>
          <w:szCs w:val="20"/>
          <w:u w:val="single"/>
        </w:rPr>
        <w:t xml:space="preserve">=  </w:t>
      </w:r>
      <w:r w:rsidR="00CB7B5E" w:rsidRPr="00CC4E51">
        <w:rPr>
          <w:sz w:val="20"/>
          <w:szCs w:val="20"/>
          <w:u w:val="single"/>
        </w:rPr>
        <w:t xml:space="preserve">  </w:t>
      </w:r>
      <w:r w:rsidR="00830CE1" w:rsidRPr="00CC4E51">
        <w:rPr>
          <w:sz w:val="20"/>
          <w:szCs w:val="20"/>
          <w:u w:val="single"/>
        </w:rPr>
        <w:t>50</w:t>
      </w:r>
    </w:p>
    <w:p w:rsidR="00830CE1" w:rsidRPr="00CC4E51" w:rsidRDefault="00A872CA" w:rsidP="00DE4492">
      <w:pPr>
        <w:rPr>
          <w:sz w:val="20"/>
          <w:szCs w:val="20"/>
          <w:u w:val="single"/>
        </w:rPr>
      </w:pPr>
      <w:r w:rsidRPr="00CC4E51">
        <w:rPr>
          <w:sz w:val="20"/>
          <w:szCs w:val="20"/>
        </w:rPr>
        <w:t xml:space="preserve">                                      </w:t>
      </w:r>
      <w:r w:rsidR="00151C44" w:rsidRPr="00CC4E51">
        <w:rPr>
          <w:sz w:val="20"/>
          <w:szCs w:val="20"/>
        </w:rPr>
        <w:t xml:space="preserve">  </w:t>
      </w:r>
      <w:r w:rsidR="00DE4492" w:rsidRPr="00CC4E51">
        <w:rPr>
          <w:sz w:val="20"/>
          <w:szCs w:val="20"/>
        </w:rPr>
        <w:t xml:space="preserve">     </w:t>
      </w:r>
      <w:r w:rsidR="00830CE1" w:rsidRPr="00CC4E51">
        <w:rPr>
          <w:sz w:val="20"/>
          <w:szCs w:val="20"/>
        </w:rPr>
        <w:t xml:space="preserve">Total points </w:t>
      </w:r>
      <w:proofErr w:type="gramStart"/>
      <w:r w:rsidR="00830CE1" w:rsidRPr="00CC4E51">
        <w:rPr>
          <w:sz w:val="20"/>
          <w:szCs w:val="20"/>
        </w:rPr>
        <w:t>possible  =</w:t>
      </w:r>
      <w:proofErr w:type="gramEnd"/>
      <w:r w:rsidR="00830CE1" w:rsidRPr="00CC4E51">
        <w:rPr>
          <w:sz w:val="20"/>
          <w:szCs w:val="20"/>
        </w:rPr>
        <w:t xml:space="preserve">  </w:t>
      </w:r>
      <w:r w:rsidR="0029780F">
        <w:rPr>
          <w:sz w:val="20"/>
          <w:szCs w:val="20"/>
        </w:rPr>
        <w:t xml:space="preserve"> 600</w:t>
      </w:r>
    </w:p>
    <w:p w:rsidR="00830CE1" w:rsidRPr="00CC4E51" w:rsidRDefault="00830CE1" w:rsidP="00F346E1">
      <w:pPr>
        <w:rPr>
          <w:sz w:val="20"/>
          <w:szCs w:val="20"/>
        </w:rPr>
      </w:pPr>
    </w:p>
    <w:p w:rsidR="006C1117" w:rsidRPr="00CC4E51" w:rsidRDefault="006C1117" w:rsidP="006C1117">
      <w:pPr>
        <w:autoSpaceDE w:val="0"/>
        <w:autoSpaceDN w:val="0"/>
        <w:adjustRightInd w:val="0"/>
        <w:rPr>
          <w:rFonts w:ascii="Tahoma" w:hAnsi="Tahoma" w:cs="Tahoma"/>
          <w:sz w:val="20"/>
          <w:szCs w:val="20"/>
        </w:rPr>
      </w:pPr>
      <w:proofErr w:type="spellStart"/>
      <w:r w:rsidRPr="00CC4E51">
        <w:rPr>
          <w:rFonts w:ascii="Tahoma" w:hAnsi="Tahoma" w:cs="Tahoma"/>
          <w:sz w:val="20"/>
          <w:szCs w:val="20"/>
        </w:rPr>
        <w:t>Powerschool</w:t>
      </w:r>
      <w:proofErr w:type="spellEnd"/>
      <w:r w:rsidRPr="00CC4E51">
        <w:rPr>
          <w:rFonts w:ascii="Tahoma" w:hAnsi="Tahoma" w:cs="Tahoma"/>
          <w:sz w:val="20"/>
          <w:szCs w:val="20"/>
        </w:rPr>
        <w:t xml:space="preserve"> Access</w:t>
      </w:r>
    </w:p>
    <w:p w:rsidR="00CC4E51" w:rsidRPr="00CC4E51" w:rsidRDefault="006C1117" w:rsidP="00CC4E51">
      <w:r>
        <w:rPr>
          <w:rFonts w:ascii="Tahoma" w:hAnsi="Tahoma" w:cs="Tahoma"/>
          <w:sz w:val="16"/>
          <w:szCs w:val="16"/>
        </w:rPr>
        <w:t xml:space="preserve">The </w:t>
      </w:r>
      <w:proofErr w:type="spellStart"/>
      <w:r>
        <w:rPr>
          <w:rFonts w:ascii="Tahoma" w:hAnsi="Tahoma" w:cs="Tahoma"/>
          <w:sz w:val="16"/>
          <w:szCs w:val="16"/>
        </w:rPr>
        <w:t>Powerschools</w:t>
      </w:r>
      <w:proofErr w:type="spellEnd"/>
      <w:r>
        <w:rPr>
          <w:rFonts w:ascii="Tahoma" w:hAnsi="Tahoma" w:cs="Tahoma"/>
          <w:sz w:val="16"/>
          <w:szCs w:val="16"/>
        </w:rPr>
        <w:t xml:space="preserve"> site allows parents/guardians and students to access the student’s grades, attendance, and other information.  If you need your access information, please stop by the front desk during business hours.  You will need a </w:t>
      </w:r>
    </w:p>
    <w:p w:rsidR="00970EEE" w:rsidRDefault="006C1117" w:rsidP="00CC4E51">
      <w:pPr>
        <w:tabs>
          <w:tab w:val="left" w:pos="4845"/>
        </w:tabs>
        <w:autoSpaceDE w:val="0"/>
        <w:autoSpaceDN w:val="0"/>
        <w:adjustRightInd w:val="0"/>
        <w:rPr>
          <w:sz w:val="20"/>
          <w:szCs w:val="20"/>
        </w:rPr>
      </w:pPr>
      <w:r>
        <w:rPr>
          <w:rFonts w:ascii="Tahoma" w:hAnsi="Tahoma" w:cs="Tahoma"/>
          <w:sz w:val="16"/>
          <w:szCs w:val="16"/>
        </w:rPr>
        <w:t xml:space="preserve"> I.D.  The web address is: </w:t>
      </w:r>
      <w:r w:rsidR="00CC4E51">
        <w:rPr>
          <w:rFonts w:ascii="Tahoma" w:hAnsi="Tahoma" w:cs="Tahoma"/>
          <w:sz w:val="16"/>
          <w:szCs w:val="16"/>
        </w:rPr>
        <w:t xml:space="preserve"> </w:t>
      </w:r>
      <w:hyperlink r:id="rId12" w:history="1">
        <w:r w:rsidR="00A872CA" w:rsidRPr="00CC4E51">
          <w:rPr>
            <w:rStyle w:val="Hyperlink"/>
            <w:sz w:val="20"/>
            <w:szCs w:val="20"/>
          </w:rPr>
          <w:t>http://ps.dvusd.org/public/</w:t>
        </w:r>
      </w:hyperlink>
      <w:r w:rsidR="00CC4E51">
        <w:rPr>
          <w:sz w:val="20"/>
          <w:szCs w:val="20"/>
        </w:rPr>
        <w:tab/>
      </w:r>
    </w:p>
    <w:p w:rsidR="0013587E" w:rsidRDefault="0013587E" w:rsidP="00CC4E51">
      <w:pPr>
        <w:tabs>
          <w:tab w:val="left" w:pos="4845"/>
        </w:tabs>
        <w:autoSpaceDE w:val="0"/>
        <w:autoSpaceDN w:val="0"/>
        <w:adjustRightInd w:val="0"/>
        <w:rPr>
          <w:sz w:val="20"/>
          <w:szCs w:val="20"/>
        </w:rPr>
      </w:pPr>
    </w:p>
    <w:p w:rsidR="0013587E" w:rsidRDefault="00D86C84" w:rsidP="0013587E">
      <w:pPr>
        <w:rPr>
          <w:rFonts w:ascii="Arial" w:hAnsi="Arial" w:cs="Arial"/>
          <w:b/>
          <w:u w:val="single"/>
        </w:rPr>
      </w:pPr>
      <w:r>
        <w:rPr>
          <w:noProof/>
          <w:color w:val="000000"/>
          <w:sz w:val="20"/>
          <w:szCs w:val="20"/>
          <w:lang w:eastAsia="ko-KR"/>
        </w:rPr>
        <w:pict>
          <v:shape id="_x0000_s1034" type="#_x0000_t202" style="position:absolute;margin-left:-14.4pt;margin-top:3.05pt;width:486pt;height:54pt;z-index:251657216" fillcolor="#eaeaea" strokeweight="1.5pt">
            <v:textbox>
              <w:txbxContent>
                <w:p w:rsidR="002F2133" w:rsidRDefault="002F2133" w:rsidP="00F346E1">
                  <w:pPr>
                    <w:pStyle w:val="bodylargerblack"/>
                  </w:pPr>
                  <w:r>
                    <w:t xml:space="preserve">The </w:t>
                  </w:r>
                  <w:smartTag w:uri="urn:schemas-microsoft-com:office:smarttags" w:element="place">
                    <w:smartTag w:uri="urn:schemas-microsoft-com:office:smarttags" w:element="PlaceName">
                      <w:r>
                        <w:t>Deer</w:t>
                      </w:r>
                    </w:smartTag>
                    <w:r>
                      <w:t xml:space="preserve"> </w:t>
                    </w:r>
                    <w:smartTag w:uri="urn:schemas-microsoft-com:office:smarttags" w:element="PlaceType">
                      <w:r>
                        <w:t>Valley</w:t>
                      </w:r>
                    </w:smartTag>
                    <w:r>
                      <w:t xml:space="preserve"> </w:t>
                    </w:r>
                    <w:smartTag w:uri="urn:schemas-microsoft-com:office:smarttags" w:element="PlaceName">
                      <w:r>
                        <w:t>Unified</w:t>
                      </w:r>
                    </w:smartTag>
                    <w:r>
                      <w:t xml:space="preserve"> </w:t>
                    </w:r>
                    <w:smartTag w:uri="urn:schemas-microsoft-com:office:smarttags" w:element="PlaceType">
                      <w:r>
                        <w:t>School District</w:t>
                      </w:r>
                    </w:smartTag>
                  </w:smartTag>
                  <w:r>
                    <w:t xml:space="preserve"> does not discriminate on the basis of race, color, national origin, sex, disability, or age in its programs and activities. For any inquiries regarding nondiscrimination policies contact the Superintendent's Department, </w:t>
                  </w:r>
                  <w:smartTag w:uri="urn:schemas-microsoft-com:office:smarttags" w:element="address">
                    <w:smartTag w:uri="urn:schemas-microsoft-com:office:smarttags" w:element="Street">
                      <w:r>
                        <w:t>20402 N. 15th Avenue</w:t>
                      </w:r>
                    </w:smartTag>
                    <w:r>
                      <w:t xml:space="preserve">, </w:t>
                    </w:r>
                    <w:smartTag w:uri="urn:schemas-microsoft-com:office:smarttags" w:element="City">
                      <w:r>
                        <w:t>Phoenix</w:t>
                      </w:r>
                    </w:smartTag>
                    <w:r>
                      <w:t xml:space="preserve">, </w:t>
                    </w:r>
                    <w:smartTag w:uri="urn:schemas-microsoft-com:office:smarttags" w:element="State">
                      <w:r>
                        <w:t>AZ</w:t>
                      </w:r>
                    </w:smartTag>
                    <w:r>
                      <w:t xml:space="preserve"> </w:t>
                    </w:r>
                    <w:smartTag w:uri="urn:schemas-microsoft-com:office:smarttags" w:element="PostalCode">
                      <w:r>
                        <w:t>85027</w:t>
                      </w:r>
                    </w:smartTag>
                  </w:smartTag>
                  <w:r>
                    <w:t>. 623.445.5000.</w:t>
                  </w:r>
                </w:p>
                <w:p w:rsidR="002F2133" w:rsidRDefault="002F2133" w:rsidP="00F346E1"/>
              </w:txbxContent>
            </v:textbox>
          </v:shape>
        </w:pict>
      </w:r>
    </w:p>
    <w:p w:rsidR="0013587E" w:rsidRDefault="0013587E" w:rsidP="0013587E">
      <w:pPr>
        <w:rPr>
          <w:rFonts w:ascii="Arial" w:hAnsi="Arial" w:cs="Arial"/>
          <w:b/>
          <w:u w:val="single"/>
        </w:rPr>
      </w:pPr>
    </w:p>
    <w:p w:rsidR="0013587E" w:rsidRDefault="0013587E" w:rsidP="0013587E">
      <w:pPr>
        <w:rPr>
          <w:rFonts w:ascii="Arial" w:hAnsi="Arial" w:cs="Arial"/>
          <w:b/>
          <w:u w:val="single"/>
        </w:rPr>
      </w:pPr>
    </w:p>
    <w:p w:rsidR="00612C3F" w:rsidRDefault="00612C3F" w:rsidP="0013587E">
      <w:pPr>
        <w:rPr>
          <w:rFonts w:ascii="Arial" w:hAnsi="Arial" w:cs="Arial"/>
          <w:b/>
          <w:u w:val="single"/>
        </w:rPr>
      </w:pPr>
    </w:p>
    <w:p w:rsidR="00B71B1E" w:rsidRPr="003A7776" w:rsidRDefault="00B71B1E" w:rsidP="00B71B1E">
      <w:pPr>
        <w:rPr>
          <w:b/>
          <w:bCs/>
          <w:i/>
          <w:color w:val="000000"/>
          <w:sz w:val="20"/>
          <w:szCs w:val="20"/>
          <w:lang w:eastAsia="ko-KR"/>
        </w:rPr>
      </w:pPr>
    </w:p>
    <w:p w:rsidR="00B71B1E" w:rsidRDefault="00B71B1E" w:rsidP="00B71B1E">
      <w:pPr>
        <w:tabs>
          <w:tab w:val="left" w:pos="4845"/>
        </w:tabs>
        <w:autoSpaceDE w:val="0"/>
        <w:autoSpaceDN w:val="0"/>
        <w:adjustRightInd w:val="0"/>
        <w:rPr>
          <w:rFonts w:ascii="Tahoma" w:hAnsi="Tahoma" w:cs="Tahoma"/>
          <w:sz w:val="16"/>
          <w:szCs w:val="16"/>
        </w:rPr>
      </w:pPr>
      <w:r>
        <w:rPr>
          <w:rFonts w:ascii="Tahoma" w:hAnsi="Tahoma" w:cs="Tahoma"/>
          <w:sz w:val="16"/>
          <w:szCs w:val="16"/>
        </w:rPr>
        <w:t>----------------------------------------------------------------------------------------------------------------------------------------------------</w:t>
      </w:r>
    </w:p>
    <w:p w:rsidR="00B71B1E" w:rsidRDefault="00B71B1E" w:rsidP="00B71B1E">
      <w:pPr>
        <w:tabs>
          <w:tab w:val="left" w:pos="4845"/>
        </w:tabs>
        <w:autoSpaceDE w:val="0"/>
        <w:autoSpaceDN w:val="0"/>
        <w:adjustRightInd w:val="0"/>
        <w:rPr>
          <w:rFonts w:ascii="Tahoma" w:hAnsi="Tahoma" w:cs="Tahoma"/>
          <w:sz w:val="16"/>
          <w:szCs w:val="16"/>
        </w:rPr>
      </w:pPr>
    </w:p>
    <w:p w:rsidR="00B71B1E" w:rsidRPr="0013587E" w:rsidRDefault="00B71B1E" w:rsidP="00B71B1E">
      <w:pPr>
        <w:tabs>
          <w:tab w:val="left" w:pos="4845"/>
        </w:tabs>
        <w:autoSpaceDE w:val="0"/>
        <w:autoSpaceDN w:val="0"/>
        <w:adjustRightInd w:val="0"/>
        <w:rPr>
          <w:rFonts w:ascii="Tahoma" w:hAnsi="Tahoma" w:cs="Tahoma"/>
          <w:sz w:val="20"/>
          <w:szCs w:val="20"/>
        </w:rPr>
      </w:pPr>
      <w:r w:rsidRPr="0013587E">
        <w:rPr>
          <w:rFonts w:ascii="Tahoma" w:hAnsi="Tahoma" w:cs="Tahoma"/>
          <w:sz w:val="20"/>
          <w:szCs w:val="20"/>
        </w:rPr>
        <w:t>I acknowledge receipt of this syllabus and the expectations of the PSY 101 class.</w:t>
      </w:r>
    </w:p>
    <w:p w:rsidR="00B71B1E" w:rsidRPr="0013587E" w:rsidRDefault="00B71B1E" w:rsidP="00B71B1E">
      <w:pPr>
        <w:tabs>
          <w:tab w:val="left" w:pos="4845"/>
        </w:tabs>
        <w:autoSpaceDE w:val="0"/>
        <w:autoSpaceDN w:val="0"/>
        <w:adjustRightInd w:val="0"/>
        <w:rPr>
          <w:rFonts w:ascii="Tahoma" w:hAnsi="Tahoma" w:cs="Tahoma"/>
          <w:sz w:val="20"/>
          <w:szCs w:val="20"/>
        </w:rPr>
      </w:pPr>
    </w:p>
    <w:p w:rsidR="00B71B1E" w:rsidRPr="0013587E" w:rsidRDefault="00B71B1E" w:rsidP="00B71B1E">
      <w:pPr>
        <w:tabs>
          <w:tab w:val="left" w:pos="4845"/>
        </w:tabs>
        <w:autoSpaceDE w:val="0"/>
        <w:autoSpaceDN w:val="0"/>
        <w:adjustRightInd w:val="0"/>
        <w:rPr>
          <w:rFonts w:ascii="Tahoma" w:hAnsi="Tahoma" w:cs="Tahoma"/>
          <w:sz w:val="20"/>
          <w:szCs w:val="20"/>
        </w:rPr>
      </w:pPr>
      <w:r w:rsidRPr="0013587E">
        <w:rPr>
          <w:rFonts w:ascii="Tahoma" w:hAnsi="Tahoma" w:cs="Tahoma"/>
          <w:sz w:val="20"/>
          <w:szCs w:val="20"/>
        </w:rPr>
        <w:t>Student Name</w:t>
      </w:r>
      <w:r>
        <w:rPr>
          <w:rFonts w:ascii="Tahoma" w:hAnsi="Tahoma" w:cs="Tahoma"/>
          <w:sz w:val="20"/>
          <w:szCs w:val="20"/>
        </w:rPr>
        <w:t xml:space="preserve"> </w:t>
      </w:r>
      <w:r w:rsidRPr="00612C3F">
        <w:rPr>
          <w:rFonts w:ascii="Tahoma" w:hAnsi="Tahoma" w:cs="Tahoma"/>
          <w:i/>
          <w:sz w:val="20"/>
          <w:szCs w:val="20"/>
        </w:rPr>
        <w:t>(please print)</w:t>
      </w:r>
      <w:r w:rsidRPr="0013587E">
        <w:rPr>
          <w:rFonts w:ascii="Tahoma" w:hAnsi="Tahoma" w:cs="Tahoma"/>
          <w:sz w:val="20"/>
          <w:szCs w:val="20"/>
        </w:rPr>
        <w:t>:__________________________________________</w:t>
      </w:r>
    </w:p>
    <w:p w:rsidR="00B71B1E" w:rsidRPr="0013587E" w:rsidRDefault="00B71B1E" w:rsidP="00B71B1E">
      <w:pPr>
        <w:tabs>
          <w:tab w:val="left" w:pos="4845"/>
        </w:tabs>
        <w:autoSpaceDE w:val="0"/>
        <w:autoSpaceDN w:val="0"/>
        <w:adjustRightInd w:val="0"/>
        <w:rPr>
          <w:rFonts w:ascii="Tahoma" w:hAnsi="Tahoma" w:cs="Tahoma"/>
          <w:sz w:val="20"/>
          <w:szCs w:val="20"/>
        </w:rPr>
      </w:pPr>
    </w:p>
    <w:p w:rsidR="00B71B1E" w:rsidRDefault="00B71B1E" w:rsidP="00B71B1E">
      <w:pPr>
        <w:tabs>
          <w:tab w:val="left" w:pos="4845"/>
        </w:tabs>
        <w:autoSpaceDE w:val="0"/>
        <w:autoSpaceDN w:val="0"/>
        <w:adjustRightInd w:val="0"/>
        <w:rPr>
          <w:rFonts w:ascii="Tahoma" w:hAnsi="Tahoma" w:cs="Tahoma"/>
          <w:sz w:val="20"/>
          <w:szCs w:val="20"/>
        </w:rPr>
      </w:pPr>
      <w:r w:rsidRPr="0013587E">
        <w:rPr>
          <w:rFonts w:ascii="Tahoma" w:hAnsi="Tahoma" w:cs="Tahoma"/>
          <w:sz w:val="20"/>
          <w:szCs w:val="20"/>
        </w:rPr>
        <w:t>Student Signature</w:t>
      </w:r>
      <w:proofErr w:type="gramStart"/>
      <w:r w:rsidRPr="0013587E">
        <w:rPr>
          <w:rFonts w:ascii="Tahoma" w:hAnsi="Tahoma" w:cs="Tahoma"/>
          <w:sz w:val="20"/>
          <w:szCs w:val="20"/>
        </w:rPr>
        <w:t>:_</w:t>
      </w:r>
      <w:proofErr w:type="gramEnd"/>
      <w:r w:rsidRPr="0013587E">
        <w:rPr>
          <w:rFonts w:ascii="Tahoma" w:hAnsi="Tahoma" w:cs="Tahoma"/>
          <w:sz w:val="20"/>
          <w:szCs w:val="20"/>
        </w:rPr>
        <w:t>______________________________________</w:t>
      </w:r>
      <w:r>
        <w:rPr>
          <w:rFonts w:ascii="Tahoma" w:hAnsi="Tahoma" w:cs="Tahoma"/>
          <w:sz w:val="20"/>
          <w:szCs w:val="20"/>
        </w:rPr>
        <w:t>___________Date:_________</w:t>
      </w:r>
    </w:p>
    <w:p w:rsidR="00B71B1E" w:rsidRDefault="00B71B1E" w:rsidP="00B71B1E">
      <w:pPr>
        <w:tabs>
          <w:tab w:val="left" w:pos="4845"/>
        </w:tabs>
        <w:autoSpaceDE w:val="0"/>
        <w:autoSpaceDN w:val="0"/>
        <w:adjustRightInd w:val="0"/>
        <w:rPr>
          <w:rFonts w:ascii="Tahoma" w:hAnsi="Tahoma" w:cs="Tahoma"/>
          <w:sz w:val="20"/>
          <w:szCs w:val="20"/>
        </w:rPr>
      </w:pPr>
    </w:p>
    <w:p w:rsidR="00612C3F" w:rsidRPr="004D62EE" w:rsidRDefault="00B71B1E" w:rsidP="004D62EE">
      <w:pPr>
        <w:tabs>
          <w:tab w:val="left" w:pos="4845"/>
        </w:tabs>
        <w:autoSpaceDE w:val="0"/>
        <w:autoSpaceDN w:val="0"/>
        <w:adjustRightInd w:val="0"/>
        <w:rPr>
          <w:rFonts w:ascii="Tahoma" w:hAnsi="Tahoma" w:cs="Tahoma"/>
          <w:sz w:val="20"/>
          <w:szCs w:val="20"/>
        </w:rPr>
      </w:pPr>
      <w:r>
        <w:rPr>
          <w:rFonts w:ascii="Tahoma" w:hAnsi="Tahoma" w:cs="Tahoma"/>
          <w:sz w:val="20"/>
          <w:szCs w:val="20"/>
        </w:rPr>
        <w:t>Parent Signature</w:t>
      </w:r>
      <w:proofErr w:type="gramStart"/>
      <w:r>
        <w:rPr>
          <w:rFonts w:ascii="Tahoma" w:hAnsi="Tahoma" w:cs="Tahoma"/>
          <w:sz w:val="20"/>
          <w:szCs w:val="20"/>
        </w:rPr>
        <w:t>:_</w:t>
      </w:r>
      <w:proofErr w:type="gramEnd"/>
      <w:r>
        <w:rPr>
          <w:rFonts w:ascii="Tahoma" w:hAnsi="Tahoma" w:cs="Tahoma"/>
          <w:sz w:val="20"/>
          <w:szCs w:val="20"/>
        </w:rPr>
        <w:t>________________________________</w:t>
      </w:r>
      <w:r w:rsidR="004D62EE">
        <w:rPr>
          <w:rFonts w:ascii="Tahoma" w:hAnsi="Tahoma" w:cs="Tahoma"/>
          <w:sz w:val="20"/>
          <w:szCs w:val="20"/>
        </w:rPr>
        <w:t>__________________Date:_________</w:t>
      </w:r>
    </w:p>
    <w:sectPr w:rsidR="00612C3F" w:rsidRPr="004D62EE" w:rsidSect="00CB48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Condensed">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Zapf Dingbats">
    <w:altName w:val="Euclid Extra"/>
    <w:charset w:val="02"/>
    <w:family w:val="auto"/>
    <w:pitch w:val="variable"/>
    <w:sig w:usb0="00000000" w:usb1="0000001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2E2C"/>
    <w:multiLevelType w:val="hybridMultilevel"/>
    <w:tmpl w:val="3710D2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881804"/>
    <w:multiLevelType w:val="hybridMultilevel"/>
    <w:tmpl w:val="1F72C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FC0917"/>
    <w:multiLevelType w:val="hybridMultilevel"/>
    <w:tmpl w:val="CA36F6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50A34C7"/>
    <w:multiLevelType w:val="hybridMultilevel"/>
    <w:tmpl w:val="E96461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D317EC7"/>
    <w:multiLevelType w:val="hybridMultilevel"/>
    <w:tmpl w:val="CA62C0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A41042B"/>
    <w:multiLevelType w:val="hybridMultilevel"/>
    <w:tmpl w:val="0C2A2D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54E6653"/>
    <w:multiLevelType w:val="hybridMultilevel"/>
    <w:tmpl w:val="84EA780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63D414EE"/>
    <w:multiLevelType w:val="hybridMultilevel"/>
    <w:tmpl w:val="A14A3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057D0F"/>
    <w:multiLevelType w:val="hybridMultilevel"/>
    <w:tmpl w:val="4F6430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8083EF7"/>
    <w:multiLevelType w:val="multilevel"/>
    <w:tmpl w:val="C1E85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957EC2"/>
    <w:multiLevelType w:val="hybridMultilevel"/>
    <w:tmpl w:val="357C4EF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3"/>
  </w:num>
  <w:num w:numId="6">
    <w:abstractNumId w:val="2"/>
  </w:num>
  <w:num w:numId="7">
    <w:abstractNumId w:val="10"/>
  </w:num>
  <w:num w:numId="8">
    <w:abstractNumId w:val="9"/>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F25984"/>
    <w:rsid w:val="00011A9A"/>
    <w:rsid w:val="00045BDD"/>
    <w:rsid w:val="000514ED"/>
    <w:rsid w:val="000742F6"/>
    <w:rsid w:val="00087ECC"/>
    <w:rsid w:val="00092324"/>
    <w:rsid w:val="000A50D9"/>
    <w:rsid w:val="000D04B9"/>
    <w:rsid w:val="000E4696"/>
    <w:rsid w:val="000E5DBD"/>
    <w:rsid w:val="0013587E"/>
    <w:rsid w:val="00136652"/>
    <w:rsid w:val="00141FCE"/>
    <w:rsid w:val="00151C44"/>
    <w:rsid w:val="00175F37"/>
    <w:rsid w:val="001A7BE7"/>
    <w:rsid w:val="001C3F7D"/>
    <w:rsid w:val="00273B6D"/>
    <w:rsid w:val="00296ADC"/>
    <w:rsid w:val="0029780F"/>
    <w:rsid w:val="002F1D68"/>
    <w:rsid w:val="002F2133"/>
    <w:rsid w:val="002F35F0"/>
    <w:rsid w:val="002F77F8"/>
    <w:rsid w:val="00305B2D"/>
    <w:rsid w:val="00337195"/>
    <w:rsid w:val="00351872"/>
    <w:rsid w:val="003656BC"/>
    <w:rsid w:val="00367097"/>
    <w:rsid w:val="0037109E"/>
    <w:rsid w:val="00375BBD"/>
    <w:rsid w:val="00391F19"/>
    <w:rsid w:val="003A048C"/>
    <w:rsid w:val="003A7776"/>
    <w:rsid w:val="003C7551"/>
    <w:rsid w:val="003D38EB"/>
    <w:rsid w:val="003E77D2"/>
    <w:rsid w:val="003F5AF5"/>
    <w:rsid w:val="004476BC"/>
    <w:rsid w:val="00464327"/>
    <w:rsid w:val="004847E9"/>
    <w:rsid w:val="00497EEC"/>
    <w:rsid w:val="004C4AC2"/>
    <w:rsid w:val="004D0C26"/>
    <w:rsid w:val="004D3F6F"/>
    <w:rsid w:val="004D62EE"/>
    <w:rsid w:val="00503282"/>
    <w:rsid w:val="00511467"/>
    <w:rsid w:val="005155D3"/>
    <w:rsid w:val="00534349"/>
    <w:rsid w:val="0054332E"/>
    <w:rsid w:val="00545427"/>
    <w:rsid w:val="00556446"/>
    <w:rsid w:val="00574EC7"/>
    <w:rsid w:val="005A141F"/>
    <w:rsid w:val="005C3D29"/>
    <w:rsid w:val="005F3437"/>
    <w:rsid w:val="00612C3F"/>
    <w:rsid w:val="006140D4"/>
    <w:rsid w:val="00641784"/>
    <w:rsid w:val="00655C43"/>
    <w:rsid w:val="00661536"/>
    <w:rsid w:val="00692C0A"/>
    <w:rsid w:val="006C1117"/>
    <w:rsid w:val="006D4D42"/>
    <w:rsid w:val="006E0BF4"/>
    <w:rsid w:val="006E680D"/>
    <w:rsid w:val="006E74D0"/>
    <w:rsid w:val="007269F2"/>
    <w:rsid w:val="00733715"/>
    <w:rsid w:val="00735361"/>
    <w:rsid w:val="00750E6A"/>
    <w:rsid w:val="0075119A"/>
    <w:rsid w:val="00754245"/>
    <w:rsid w:val="007801E1"/>
    <w:rsid w:val="00790776"/>
    <w:rsid w:val="007E09D2"/>
    <w:rsid w:val="007E5E04"/>
    <w:rsid w:val="00800506"/>
    <w:rsid w:val="008063BA"/>
    <w:rsid w:val="00830CE1"/>
    <w:rsid w:val="00843076"/>
    <w:rsid w:val="008768AA"/>
    <w:rsid w:val="00896BC0"/>
    <w:rsid w:val="008B03C2"/>
    <w:rsid w:val="008F0BB2"/>
    <w:rsid w:val="0091341A"/>
    <w:rsid w:val="00913637"/>
    <w:rsid w:val="00913B70"/>
    <w:rsid w:val="00915A00"/>
    <w:rsid w:val="00936F95"/>
    <w:rsid w:val="00970EEE"/>
    <w:rsid w:val="00971200"/>
    <w:rsid w:val="00983A9D"/>
    <w:rsid w:val="00993E71"/>
    <w:rsid w:val="009C2211"/>
    <w:rsid w:val="009D4481"/>
    <w:rsid w:val="00A12EE3"/>
    <w:rsid w:val="00A513D7"/>
    <w:rsid w:val="00A872CA"/>
    <w:rsid w:val="00AA46E0"/>
    <w:rsid w:val="00AA5A90"/>
    <w:rsid w:val="00AB3563"/>
    <w:rsid w:val="00AF2D02"/>
    <w:rsid w:val="00B06318"/>
    <w:rsid w:val="00B1230A"/>
    <w:rsid w:val="00B56B4C"/>
    <w:rsid w:val="00B71B1E"/>
    <w:rsid w:val="00B71BA9"/>
    <w:rsid w:val="00B903F0"/>
    <w:rsid w:val="00BB7D58"/>
    <w:rsid w:val="00BC2A23"/>
    <w:rsid w:val="00BE2D49"/>
    <w:rsid w:val="00C01D6F"/>
    <w:rsid w:val="00C32149"/>
    <w:rsid w:val="00C33D6A"/>
    <w:rsid w:val="00C56954"/>
    <w:rsid w:val="00C60077"/>
    <w:rsid w:val="00C64B3D"/>
    <w:rsid w:val="00CB48DA"/>
    <w:rsid w:val="00CB7B5E"/>
    <w:rsid w:val="00CC0D7C"/>
    <w:rsid w:val="00CC4E51"/>
    <w:rsid w:val="00D06E10"/>
    <w:rsid w:val="00D27B36"/>
    <w:rsid w:val="00D37D64"/>
    <w:rsid w:val="00D86C84"/>
    <w:rsid w:val="00DE4492"/>
    <w:rsid w:val="00DF0F83"/>
    <w:rsid w:val="00E069A6"/>
    <w:rsid w:val="00E22960"/>
    <w:rsid w:val="00E60293"/>
    <w:rsid w:val="00E73923"/>
    <w:rsid w:val="00E878BF"/>
    <w:rsid w:val="00EB4A2F"/>
    <w:rsid w:val="00EE2CCD"/>
    <w:rsid w:val="00F25984"/>
    <w:rsid w:val="00F346E1"/>
    <w:rsid w:val="00F650AB"/>
    <w:rsid w:val="00F8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0"/>
    <o:shapelayout v:ext="edit">
      <o:idmap v:ext="edit" data="1"/>
    </o:shapelayout>
  </w:shapeDefaults>
  <w:decimalSymbol w:val="."/>
  <w:listSeparator w:val=","/>
  <w15:docId w15:val="{0467E3F6-7FB1-44CD-B0B5-D70E763D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776"/>
    <w:rPr>
      <w:sz w:val="24"/>
      <w:szCs w:val="24"/>
    </w:rPr>
  </w:style>
  <w:style w:type="paragraph" w:styleId="Heading3">
    <w:name w:val="heading 3"/>
    <w:basedOn w:val="Normal"/>
    <w:qFormat/>
    <w:rsid w:val="00970EEE"/>
    <w:pPr>
      <w:spacing w:before="100" w:beforeAutospacing="1" w:after="100" w:afterAutospacing="1"/>
      <w:outlineLvl w:val="2"/>
    </w:pPr>
    <w:rPr>
      <w:rFonts w:ascii="Arial" w:hAnsi="Arial" w:cs="Arial"/>
      <w:b/>
      <w:bCs/>
      <w:sz w:val="27"/>
      <w:szCs w:val="27"/>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70EEE"/>
    <w:pPr>
      <w:spacing w:before="100" w:beforeAutospacing="1" w:after="100" w:afterAutospacing="1"/>
    </w:pPr>
    <w:rPr>
      <w:lang w:eastAsia="ko-KR"/>
    </w:rPr>
  </w:style>
  <w:style w:type="character" w:styleId="Hyperlink">
    <w:name w:val="Hyperlink"/>
    <w:basedOn w:val="DefaultParagraphFont"/>
    <w:rsid w:val="00574EC7"/>
    <w:rPr>
      <w:color w:val="0000FF"/>
      <w:u w:val="single"/>
    </w:rPr>
  </w:style>
  <w:style w:type="paragraph" w:customStyle="1" w:styleId="bodylargerblack">
    <w:name w:val="bodylargerblack"/>
    <w:basedOn w:val="Normal"/>
    <w:rsid w:val="00F346E1"/>
    <w:pPr>
      <w:spacing w:before="100" w:beforeAutospacing="1" w:after="100" w:afterAutospacing="1"/>
    </w:pPr>
    <w:rPr>
      <w:rFonts w:ascii="Verdana" w:hAnsi="Verdana"/>
      <w:color w:val="000000"/>
      <w:sz w:val="18"/>
      <w:szCs w:val="18"/>
    </w:rPr>
  </w:style>
  <w:style w:type="character" w:styleId="Strong">
    <w:name w:val="Strong"/>
    <w:basedOn w:val="DefaultParagraphFont"/>
    <w:uiPriority w:val="22"/>
    <w:qFormat/>
    <w:rsid w:val="00351872"/>
    <w:rPr>
      <w:rFonts w:ascii="Verdana" w:hAnsi="Verdana" w:hint="default"/>
      <w:b/>
      <w:bCs/>
    </w:rPr>
  </w:style>
  <w:style w:type="character" w:styleId="Emphasis">
    <w:name w:val="Emphasis"/>
    <w:basedOn w:val="DefaultParagraphFont"/>
    <w:uiPriority w:val="20"/>
    <w:qFormat/>
    <w:rsid w:val="00E60293"/>
    <w:rPr>
      <w:i/>
      <w:iCs/>
    </w:rPr>
  </w:style>
  <w:style w:type="paragraph" w:styleId="BalloonText">
    <w:name w:val="Balloon Text"/>
    <w:basedOn w:val="Normal"/>
    <w:link w:val="BalloonTextChar"/>
    <w:rsid w:val="002F35F0"/>
    <w:rPr>
      <w:rFonts w:ascii="Tahoma" w:hAnsi="Tahoma" w:cs="Tahoma"/>
      <w:sz w:val="16"/>
      <w:szCs w:val="16"/>
    </w:rPr>
  </w:style>
  <w:style w:type="character" w:customStyle="1" w:styleId="BalloonTextChar">
    <w:name w:val="Balloon Text Char"/>
    <w:basedOn w:val="DefaultParagraphFont"/>
    <w:link w:val="BalloonText"/>
    <w:rsid w:val="002F3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11547">
      <w:bodyDiv w:val="1"/>
      <w:marLeft w:val="60"/>
      <w:marRight w:val="60"/>
      <w:marTop w:val="60"/>
      <w:marBottom w:val="15"/>
      <w:divBdr>
        <w:top w:val="none" w:sz="0" w:space="0" w:color="auto"/>
        <w:left w:val="none" w:sz="0" w:space="0" w:color="auto"/>
        <w:bottom w:val="none" w:sz="0" w:space="0" w:color="auto"/>
        <w:right w:val="none" w:sz="0" w:space="0" w:color="auto"/>
      </w:divBdr>
      <w:divsChild>
        <w:div w:id="1535921314">
          <w:marLeft w:val="0"/>
          <w:marRight w:val="0"/>
          <w:marTop w:val="0"/>
          <w:marBottom w:val="0"/>
          <w:divBdr>
            <w:top w:val="none" w:sz="0" w:space="0" w:color="auto"/>
            <w:left w:val="none" w:sz="0" w:space="0" w:color="auto"/>
            <w:bottom w:val="none" w:sz="0" w:space="0" w:color="auto"/>
            <w:right w:val="none" w:sz="0" w:space="0" w:color="auto"/>
          </w:divBdr>
        </w:div>
      </w:divsChild>
    </w:div>
    <w:div w:id="274950517">
      <w:bodyDiv w:val="1"/>
      <w:marLeft w:val="60"/>
      <w:marRight w:val="60"/>
      <w:marTop w:val="60"/>
      <w:marBottom w:val="15"/>
      <w:divBdr>
        <w:top w:val="none" w:sz="0" w:space="0" w:color="auto"/>
        <w:left w:val="none" w:sz="0" w:space="0" w:color="auto"/>
        <w:bottom w:val="none" w:sz="0" w:space="0" w:color="auto"/>
        <w:right w:val="none" w:sz="0" w:space="0" w:color="auto"/>
      </w:divBdr>
      <w:divsChild>
        <w:div w:id="1000087174">
          <w:marLeft w:val="0"/>
          <w:marRight w:val="0"/>
          <w:marTop w:val="0"/>
          <w:marBottom w:val="0"/>
          <w:divBdr>
            <w:top w:val="none" w:sz="0" w:space="0" w:color="auto"/>
            <w:left w:val="none" w:sz="0" w:space="0" w:color="auto"/>
            <w:bottom w:val="none" w:sz="0" w:space="0" w:color="auto"/>
            <w:right w:val="none" w:sz="0" w:space="0" w:color="auto"/>
          </w:divBdr>
        </w:div>
      </w:divsChild>
    </w:div>
    <w:div w:id="372311967">
      <w:bodyDiv w:val="1"/>
      <w:marLeft w:val="0"/>
      <w:marRight w:val="0"/>
      <w:marTop w:val="0"/>
      <w:marBottom w:val="0"/>
      <w:divBdr>
        <w:top w:val="none" w:sz="0" w:space="0" w:color="auto"/>
        <w:left w:val="none" w:sz="0" w:space="0" w:color="auto"/>
        <w:bottom w:val="none" w:sz="0" w:space="0" w:color="auto"/>
        <w:right w:val="none" w:sz="0" w:space="0" w:color="auto"/>
      </w:divBdr>
    </w:div>
    <w:div w:id="438569004">
      <w:bodyDiv w:val="1"/>
      <w:marLeft w:val="0"/>
      <w:marRight w:val="0"/>
      <w:marTop w:val="0"/>
      <w:marBottom w:val="0"/>
      <w:divBdr>
        <w:top w:val="none" w:sz="0" w:space="0" w:color="auto"/>
        <w:left w:val="none" w:sz="0" w:space="0" w:color="auto"/>
        <w:bottom w:val="none" w:sz="0" w:space="0" w:color="auto"/>
        <w:right w:val="none" w:sz="0" w:space="0" w:color="auto"/>
      </w:divBdr>
      <w:divsChild>
        <w:div w:id="11345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9019442">
      <w:bodyDiv w:val="1"/>
      <w:marLeft w:val="60"/>
      <w:marRight w:val="60"/>
      <w:marTop w:val="60"/>
      <w:marBottom w:val="15"/>
      <w:divBdr>
        <w:top w:val="none" w:sz="0" w:space="0" w:color="auto"/>
        <w:left w:val="none" w:sz="0" w:space="0" w:color="auto"/>
        <w:bottom w:val="none" w:sz="0" w:space="0" w:color="auto"/>
        <w:right w:val="none" w:sz="0" w:space="0" w:color="auto"/>
      </w:divBdr>
      <w:divsChild>
        <w:div w:id="259149423">
          <w:marLeft w:val="0"/>
          <w:marRight w:val="0"/>
          <w:marTop w:val="0"/>
          <w:marBottom w:val="0"/>
          <w:divBdr>
            <w:top w:val="none" w:sz="0" w:space="0" w:color="auto"/>
            <w:left w:val="none" w:sz="0" w:space="0" w:color="auto"/>
            <w:bottom w:val="none" w:sz="0" w:space="0" w:color="auto"/>
            <w:right w:val="none" w:sz="0" w:space="0" w:color="auto"/>
          </w:divBdr>
          <w:divsChild>
            <w:div w:id="9614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21911">
      <w:bodyDiv w:val="1"/>
      <w:marLeft w:val="0"/>
      <w:marRight w:val="0"/>
      <w:marTop w:val="0"/>
      <w:marBottom w:val="0"/>
      <w:divBdr>
        <w:top w:val="none" w:sz="0" w:space="0" w:color="auto"/>
        <w:left w:val="none" w:sz="0" w:space="0" w:color="auto"/>
        <w:bottom w:val="none" w:sz="0" w:space="0" w:color="auto"/>
        <w:right w:val="none" w:sz="0" w:space="0" w:color="auto"/>
      </w:divBdr>
    </w:div>
    <w:div w:id="1998414093">
      <w:bodyDiv w:val="1"/>
      <w:marLeft w:val="0"/>
      <w:marRight w:val="0"/>
      <w:marTop w:val="0"/>
      <w:marBottom w:val="0"/>
      <w:divBdr>
        <w:top w:val="none" w:sz="0" w:space="0" w:color="auto"/>
        <w:left w:val="none" w:sz="0" w:space="0" w:color="auto"/>
        <w:bottom w:val="none" w:sz="0" w:space="0" w:color="auto"/>
        <w:right w:val="none" w:sz="0" w:space="0" w:color="auto"/>
      </w:divBdr>
      <w:divsChild>
        <w:div w:id="1236011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3.rio.maricopa.edu/coursesyllabus/images/rio.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ps.dvusd.org/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hyperlink" Target="http://jagsmcdermott.weebly.com/" TargetMode="External"/><Relationship Id="rId4" Type="http://schemas.openxmlformats.org/officeDocument/2006/relationships/webSettings" Target="webSettings.xml"/><Relationship Id="rId9" Type="http://schemas.openxmlformats.org/officeDocument/2006/relationships/hyperlink" Target="mailto:Roz.McDermott@dvus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PSYCHOLOGY 101 </vt:lpstr>
    </vt:vector>
  </TitlesOfParts>
  <Company>Deer Valley USD</Company>
  <LinksUpToDate>false</LinksUpToDate>
  <CharactersWithSpaces>7596</CharactersWithSpaces>
  <SharedDoc>false</SharedDoc>
  <HLinks>
    <vt:vector size="24" baseType="variant">
      <vt:variant>
        <vt:i4>7929980</vt:i4>
      </vt:variant>
      <vt:variant>
        <vt:i4>0</vt:i4>
      </vt:variant>
      <vt:variant>
        <vt:i4>0</vt:i4>
      </vt:variant>
      <vt:variant>
        <vt:i4>5</vt:i4>
      </vt:variant>
      <vt:variant>
        <vt:lpwstr>http://ps.dvusd.org/public/</vt:lpwstr>
      </vt:variant>
      <vt:variant>
        <vt:lpwstr/>
      </vt:variant>
      <vt:variant>
        <vt:i4>7798797</vt:i4>
      </vt:variant>
      <vt:variant>
        <vt:i4>0</vt:i4>
      </vt:variant>
      <vt:variant>
        <vt:i4>0</vt:i4>
      </vt:variant>
      <vt:variant>
        <vt:i4>5</vt:i4>
      </vt:variant>
      <vt:variant>
        <vt:lpwstr>mailto:Roz.McDermott@dvusd.org</vt:lpwstr>
      </vt:variant>
      <vt:variant>
        <vt:lpwstr/>
      </vt:variant>
      <vt:variant>
        <vt:i4>8126512</vt:i4>
      </vt:variant>
      <vt:variant>
        <vt:i4>-1</vt:i4>
      </vt:variant>
      <vt:variant>
        <vt:i4>1036</vt:i4>
      </vt:variant>
      <vt:variant>
        <vt:i4>1</vt:i4>
      </vt:variant>
      <vt:variant>
        <vt:lpwstr>http://www3.rio.maricopa.edu/coursesyllabus/images/rio.jpg</vt:lpwstr>
      </vt:variant>
      <vt:variant>
        <vt:lpwstr/>
      </vt:variant>
      <vt:variant>
        <vt:i4>5767261</vt:i4>
      </vt:variant>
      <vt:variant>
        <vt:i4>-1</vt:i4>
      </vt:variant>
      <vt:variant>
        <vt:i4>1037</vt:i4>
      </vt:variant>
      <vt:variant>
        <vt:i4>1</vt:i4>
      </vt:variant>
      <vt:variant>
        <vt:lpwstr>http://www3.rio.maricopa.edu/Logos/53/BCHS%20LOGO.gif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101 </dc:title>
  <dc:subject/>
  <dc:creator>rmcdermott</dc:creator>
  <cp:keywords/>
  <dc:description/>
  <cp:lastModifiedBy>Roz McDermott</cp:lastModifiedBy>
  <cp:revision>31</cp:revision>
  <cp:lastPrinted>2010-08-10T20:16:00Z</cp:lastPrinted>
  <dcterms:created xsi:type="dcterms:W3CDTF">2011-08-13T00:24:00Z</dcterms:created>
  <dcterms:modified xsi:type="dcterms:W3CDTF">2014-08-08T18:24:00Z</dcterms:modified>
</cp:coreProperties>
</file>